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37" w:rsidRDefault="00AF2937" w:rsidP="00AF2937">
      <w:pPr>
        <w:ind w:right="-514"/>
      </w:pPr>
    </w:p>
    <w:p w:rsidR="00AF2937" w:rsidRDefault="003B5F41" w:rsidP="00AF2937">
      <w:r>
        <w:rPr>
          <w:noProof/>
          <w:sz w:val="20"/>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76.8pt;margin-top:13.2pt;width:57.3pt;height:84.9pt;z-index:251657728;mso-wrap-edited:f" wrapcoords="7329 260 5786 4424 1543 12752 0 20039 771 21080 3857 21340 17357 21340 21214 20559 21600 20299 20057 12752 17357 8588 14271 260 7329 260">
            <v:imagedata r:id="rId8" o:title=""/>
            <w10:wrap type="tight"/>
          </v:shape>
          <o:OLEObject Type="Embed" ProgID="Word.Picture.8" ShapeID="_x0000_s1027" DrawAspect="Content" ObjectID="_1635180746" r:id="rId9"/>
        </w:object>
      </w:r>
    </w:p>
    <w:p w:rsidR="00AF2937" w:rsidRDefault="003B5F41" w:rsidP="00AF2937">
      <w:pPr>
        <w:pStyle w:val="Heading2"/>
        <w:jc w:val="center"/>
        <w:rPr>
          <w:rFonts w:ascii="Times New Roman" w:hAnsi="Times New Roman"/>
          <w:b/>
          <w:bCs w:val="0"/>
          <w:color w:val="000080"/>
          <w:sz w:val="32"/>
        </w:rPr>
      </w:pPr>
      <w:r>
        <w:rPr>
          <w:b/>
          <w:i w:val="0"/>
          <w:noProof/>
          <w:lang w:val="en-US" w:eastAsia="en-US"/>
        </w:rPr>
        <w:object w:dxaOrig="1440" w:dyaOrig="1440">
          <v:shape id="_x0000_s1026" type="#_x0000_t75" style="position:absolute;left:0;text-align:left;margin-left:-11.75pt;margin-top:8.6pt;width:57.3pt;height:84.9pt;z-index:251656704;mso-wrap-edited:f" wrapcoords="7329 260 5786 4424 1543 12752 0 20039 771 21080 3857 21340 17357 21340 21214 20559 21600 20299 20057 12752 17357 8588 14271 260 7329 260">
            <v:imagedata r:id="rId10" o:title=""/>
            <w10:wrap type="tight"/>
          </v:shape>
          <o:OLEObject Type="Embed" ProgID="Word.Picture.8" ShapeID="_x0000_s1026" DrawAspect="Content" ObjectID="_1635180747" r:id="rId11"/>
        </w:object>
      </w:r>
      <w:r w:rsidR="00B81099">
        <w:rPr>
          <w:rFonts w:ascii="Times New Roman" w:hAnsi="Times New Roman"/>
          <w:b/>
          <w:bCs w:val="0"/>
          <w:color w:val="000080"/>
          <w:sz w:val="32"/>
        </w:rPr>
        <w:t>ROYAL CALEDONIAN CURLING CLUB</w:t>
      </w:r>
    </w:p>
    <w:p w:rsidR="00AF2937" w:rsidRDefault="00AF2937" w:rsidP="00AF2937">
      <w:pPr>
        <w:ind w:right="-514"/>
        <w:jc w:val="center"/>
        <w:rPr>
          <w:b/>
          <w:i/>
          <w:color w:val="000080"/>
          <w:sz w:val="32"/>
        </w:rPr>
      </w:pPr>
    </w:p>
    <w:p w:rsidR="00AF2937" w:rsidRDefault="00AF2937" w:rsidP="00AF2937">
      <w:pPr>
        <w:pStyle w:val="Heading1"/>
        <w:rPr>
          <w:color w:val="000080"/>
          <w:sz w:val="48"/>
        </w:rPr>
      </w:pPr>
      <w:smartTag w:uri="urn:schemas-microsoft-com:office:smarttags" w:element="place">
        <w:smartTag w:uri="urn:schemas-microsoft-com:office:smarttags" w:element="PlaceName">
          <w:r>
            <w:rPr>
              <w:color w:val="000080"/>
              <w:sz w:val="48"/>
            </w:rPr>
            <w:t>MORAY</w:t>
          </w:r>
        </w:smartTag>
        <w:r>
          <w:rPr>
            <w:color w:val="000080"/>
            <w:sz w:val="48"/>
          </w:rPr>
          <w:t xml:space="preserve"> </w:t>
        </w:r>
        <w:smartTag w:uri="urn:schemas-microsoft-com:office:smarttags" w:element="PlaceType">
          <w:r>
            <w:rPr>
              <w:color w:val="000080"/>
              <w:sz w:val="48"/>
            </w:rPr>
            <w:t>PROVINCE</w:t>
          </w:r>
        </w:smartTag>
      </w:smartTag>
    </w:p>
    <w:p w:rsidR="00AF2937" w:rsidRDefault="00043B12" w:rsidP="00AF2937">
      <w:pPr>
        <w:pStyle w:val="Header"/>
        <w:tabs>
          <w:tab w:val="clear" w:pos="4153"/>
          <w:tab w:val="clear" w:pos="8306"/>
        </w:tabs>
        <w:jc w:val="cente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55880</wp:posOffset>
                </wp:positionV>
                <wp:extent cx="122555" cy="113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937" w:rsidRDefault="00AF2937" w:rsidP="00AF29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pt;margin-top:4.4pt;width:9.6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1ptgIAAL8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" filled="f" stroked="f">
                <v:textbox>
                  <w:txbxContent>
                    <w:p w:rsidR="00AF2937" w:rsidRDefault="00AF2937" w:rsidP="00AF2937"/>
                  </w:txbxContent>
                </v:textbox>
              </v:shape>
            </w:pict>
          </mc:Fallback>
        </mc:AlternateContent>
      </w:r>
    </w:p>
    <w:p w:rsidR="00AF2937" w:rsidRDefault="00AF2937" w:rsidP="00AF2937">
      <w:pPr>
        <w:pStyle w:val="Header"/>
        <w:tabs>
          <w:tab w:val="clear" w:pos="4153"/>
          <w:tab w:val="clear" w:pos="8306"/>
        </w:tabs>
        <w:jc w:val="center"/>
        <w:rPr>
          <w:b/>
          <w:i/>
          <w:color w:val="0000FF"/>
        </w:rPr>
      </w:pPr>
    </w:p>
    <w:p w:rsidR="00AF2937" w:rsidRPr="000F444B" w:rsidRDefault="00AF2937" w:rsidP="00AF2937">
      <w:pPr>
        <w:pStyle w:val="Header"/>
        <w:tabs>
          <w:tab w:val="clear" w:pos="4153"/>
          <w:tab w:val="clear" w:pos="8306"/>
        </w:tabs>
        <w:rPr>
          <w:b/>
          <w:color w:val="0000FF"/>
        </w:rPr>
      </w:pPr>
    </w:p>
    <w:p w:rsidR="00427D28" w:rsidRDefault="000E419C" w:rsidP="00427D28">
      <w:pPr>
        <w:pStyle w:val="Header"/>
        <w:tabs>
          <w:tab w:val="left" w:pos="720"/>
        </w:tabs>
        <w:jc w:val="center"/>
        <w:rPr>
          <w:rFonts w:cs="Arial"/>
          <w:b/>
          <w:szCs w:val="28"/>
        </w:rPr>
      </w:pPr>
      <w:r>
        <w:rPr>
          <w:rFonts w:cs="Arial"/>
          <w:b/>
          <w:szCs w:val="28"/>
        </w:rPr>
        <w:t>MINUTES OF THE COMMITTEE MEETING</w:t>
      </w:r>
    </w:p>
    <w:p w:rsidR="000E419C" w:rsidRDefault="000E419C" w:rsidP="00427D28">
      <w:pPr>
        <w:pStyle w:val="Header"/>
        <w:tabs>
          <w:tab w:val="left" w:pos="720"/>
        </w:tabs>
        <w:jc w:val="center"/>
        <w:rPr>
          <w:rFonts w:cs="Arial"/>
          <w:b/>
          <w:szCs w:val="28"/>
        </w:rPr>
      </w:pPr>
      <w:r>
        <w:rPr>
          <w:rFonts w:cs="Arial"/>
          <w:b/>
          <w:szCs w:val="28"/>
        </w:rPr>
        <w:t xml:space="preserve">Held at the Benromach </w:t>
      </w:r>
      <w:r w:rsidR="007019DA">
        <w:rPr>
          <w:rFonts w:cs="Arial"/>
          <w:b/>
          <w:szCs w:val="28"/>
        </w:rPr>
        <w:t>Distillery</w:t>
      </w:r>
      <w:r>
        <w:rPr>
          <w:rFonts w:cs="Arial"/>
          <w:b/>
          <w:szCs w:val="28"/>
        </w:rPr>
        <w:t>, Forres</w:t>
      </w:r>
    </w:p>
    <w:p w:rsidR="000E419C" w:rsidRPr="00427D28" w:rsidRDefault="005C224F" w:rsidP="00427D28">
      <w:pPr>
        <w:pStyle w:val="Header"/>
        <w:tabs>
          <w:tab w:val="left" w:pos="720"/>
        </w:tabs>
        <w:jc w:val="center"/>
        <w:rPr>
          <w:rFonts w:cs="Arial"/>
          <w:b/>
          <w:szCs w:val="28"/>
        </w:rPr>
      </w:pPr>
      <w:r>
        <w:rPr>
          <w:rFonts w:cs="Arial"/>
          <w:b/>
          <w:szCs w:val="28"/>
        </w:rPr>
        <w:t>On Sunday the 27</w:t>
      </w:r>
      <w:r w:rsidR="000E419C" w:rsidRPr="000E419C">
        <w:rPr>
          <w:rFonts w:cs="Arial"/>
          <w:b/>
          <w:szCs w:val="28"/>
          <w:vertAlign w:val="superscript"/>
        </w:rPr>
        <w:t>th</w:t>
      </w:r>
      <w:r w:rsidR="000E419C">
        <w:rPr>
          <w:rFonts w:cs="Arial"/>
          <w:b/>
          <w:szCs w:val="28"/>
        </w:rPr>
        <w:t xml:space="preserve"> of October 2019</w:t>
      </w:r>
    </w:p>
    <w:p w:rsidR="001748DF" w:rsidRDefault="001748DF" w:rsidP="001748DF">
      <w:pPr>
        <w:jc w:val="center"/>
        <w:rPr>
          <w:b/>
        </w:rPr>
      </w:pPr>
    </w:p>
    <w:p w:rsidR="00043B12" w:rsidRPr="00043B12" w:rsidRDefault="00043B12" w:rsidP="001748DF">
      <w:pPr>
        <w:jc w:val="center"/>
      </w:pPr>
    </w:p>
    <w:tbl>
      <w:tblPr>
        <w:tblStyle w:val="TableGrid"/>
        <w:tblW w:w="10740" w:type="dxa"/>
        <w:tblLook w:val="04A0" w:firstRow="1" w:lastRow="0" w:firstColumn="1" w:lastColumn="0" w:noHBand="0" w:noVBand="1"/>
      </w:tblPr>
      <w:tblGrid>
        <w:gridCol w:w="3794"/>
        <w:gridCol w:w="5103"/>
        <w:gridCol w:w="1843"/>
      </w:tblGrid>
      <w:tr w:rsidR="00043B12" w:rsidRPr="00043B12" w:rsidTr="00043B12">
        <w:tc>
          <w:tcPr>
            <w:tcW w:w="3794" w:type="dxa"/>
          </w:tcPr>
          <w:p w:rsidR="00043B12" w:rsidRPr="000E419C" w:rsidRDefault="000E419C" w:rsidP="00043B12">
            <w:pPr>
              <w:rPr>
                <w:b/>
              </w:rPr>
            </w:pPr>
            <w:r w:rsidRPr="000E419C">
              <w:rPr>
                <w:b/>
              </w:rPr>
              <w:t>PRESENT</w:t>
            </w:r>
          </w:p>
        </w:tc>
        <w:tc>
          <w:tcPr>
            <w:tcW w:w="5103" w:type="dxa"/>
          </w:tcPr>
          <w:p w:rsidR="00241B99" w:rsidRDefault="00241B99" w:rsidP="00043B12">
            <w:r>
              <w:t>S Rankin, M McInnes, M Pickthall,</w:t>
            </w:r>
          </w:p>
          <w:p w:rsidR="00241B99" w:rsidRDefault="00241B99" w:rsidP="00043B12">
            <w:r>
              <w:t xml:space="preserve"> A Maltman, W Jaffrey, S MacIver,</w:t>
            </w:r>
          </w:p>
          <w:p w:rsidR="00241B99" w:rsidRDefault="00241B99" w:rsidP="00043B12">
            <w:r>
              <w:t xml:space="preserve"> M Pottie, A Cruickshank, G Macarthur, W Nicol, A Baker, D Duff, G Fraser,</w:t>
            </w:r>
          </w:p>
          <w:p w:rsidR="00043B12" w:rsidRPr="00043B12" w:rsidRDefault="00241B99" w:rsidP="00043B12">
            <w:r>
              <w:t xml:space="preserve"> R Pottie.</w:t>
            </w:r>
          </w:p>
        </w:tc>
        <w:tc>
          <w:tcPr>
            <w:tcW w:w="1843" w:type="dxa"/>
          </w:tcPr>
          <w:p w:rsidR="00043B12" w:rsidRPr="00043B12" w:rsidRDefault="00043B12" w:rsidP="00043B12"/>
        </w:tc>
      </w:tr>
      <w:tr w:rsidR="00043B12" w:rsidTr="00043B12">
        <w:tc>
          <w:tcPr>
            <w:tcW w:w="3794" w:type="dxa"/>
          </w:tcPr>
          <w:p w:rsidR="00043B12" w:rsidRPr="000E419C" w:rsidRDefault="000E419C" w:rsidP="000E419C">
            <w:pPr>
              <w:pStyle w:val="ListParagraph"/>
              <w:numPr>
                <w:ilvl w:val="0"/>
                <w:numId w:val="2"/>
              </w:numPr>
              <w:ind w:left="360"/>
              <w:rPr>
                <w:b/>
              </w:rPr>
            </w:pPr>
            <w:r>
              <w:rPr>
                <w:b/>
              </w:rPr>
              <w:t>APOLOGIES</w:t>
            </w:r>
          </w:p>
        </w:tc>
        <w:tc>
          <w:tcPr>
            <w:tcW w:w="5103" w:type="dxa"/>
          </w:tcPr>
          <w:p w:rsidR="00AF0778" w:rsidRDefault="00AF0778" w:rsidP="00043B12">
            <w:r w:rsidRPr="00AF0778">
              <w:t xml:space="preserve">A Campbell,A Stanfield, </w:t>
            </w:r>
            <w:r>
              <w:t xml:space="preserve">J Rankin, </w:t>
            </w:r>
          </w:p>
          <w:p w:rsidR="00AF0778" w:rsidRDefault="00AF0778" w:rsidP="00043B12">
            <w:r>
              <w:t xml:space="preserve"> J Rankin, M Clark, W Kerr, W Ross,</w:t>
            </w:r>
          </w:p>
          <w:p w:rsidR="00AF0778" w:rsidRDefault="00AF0778" w:rsidP="00043B12">
            <w:r>
              <w:t xml:space="preserve"> W Cameron, G Kennedy, L Morgan,</w:t>
            </w:r>
          </w:p>
          <w:p w:rsidR="00043B12" w:rsidRPr="00AF0778" w:rsidRDefault="00AF0778" w:rsidP="00043B12">
            <w:r>
              <w:t xml:space="preserve"> I Manson, A Munro</w:t>
            </w:r>
          </w:p>
        </w:tc>
        <w:tc>
          <w:tcPr>
            <w:tcW w:w="1843" w:type="dxa"/>
          </w:tcPr>
          <w:p w:rsidR="00043B12" w:rsidRDefault="00043B12" w:rsidP="00043B12">
            <w:pPr>
              <w:rPr>
                <w:b/>
              </w:rPr>
            </w:pPr>
          </w:p>
        </w:tc>
      </w:tr>
      <w:tr w:rsidR="00043B12" w:rsidTr="00043B12">
        <w:tc>
          <w:tcPr>
            <w:tcW w:w="3794" w:type="dxa"/>
          </w:tcPr>
          <w:p w:rsidR="00043B12" w:rsidRPr="000E419C" w:rsidRDefault="000E419C" w:rsidP="000E419C">
            <w:pPr>
              <w:pStyle w:val="ListParagraph"/>
              <w:numPr>
                <w:ilvl w:val="0"/>
                <w:numId w:val="2"/>
              </w:numPr>
              <w:ind w:left="360"/>
              <w:rPr>
                <w:b/>
              </w:rPr>
            </w:pPr>
            <w:r>
              <w:rPr>
                <w:b/>
              </w:rPr>
              <w:t>CORRESPONDENCE</w:t>
            </w:r>
          </w:p>
        </w:tc>
        <w:tc>
          <w:tcPr>
            <w:tcW w:w="5103" w:type="dxa"/>
          </w:tcPr>
          <w:p w:rsidR="00043B12" w:rsidRPr="00893990" w:rsidRDefault="00893990" w:rsidP="00043B12">
            <w:r>
              <w:t>No correspondence.</w:t>
            </w:r>
          </w:p>
        </w:tc>
        <w:tc>
          <w:tcPr>
            <w:tcW w:w="1843" w:type="dxa"/>
          </w:tcPr>
          <w:p w:rsidR="00043B12" w:rsidRDefault="00043B12" w:rsidP="00043B12">
            <w:pPr>
              <w:rPr>
                <w:b/>
              </w:rPr>
            </w:pPr>
          </w:p>
        </w:tc>
      </w:tr>
      <w:tr w:rsidR="00043B12" w:rsidTr="00043B12">
        <w:tc>
          <w:tcPr>
            <w:tcW w:w="3794" w:type="dxa"/>
          </w:tcPr>
          <w:p w:rsidR="00043B12" w:rsidRPr="000E419C" w:rsidRDefault="000E419C" w:rsidP="000E419C">
            <w:pPr>
              <w:pStyle w:val="ListParagraph"/>
              <w:numPr>
                <w:ilvl w:val="0"/>
                <w:numId w:val="2"/>
              </w:numPr>
              <w:ind w:left="360"/>
              <w:rPr>
                <w:b/>
              </w:rPr>
            </w:pPr>
            <w:r>
              <w:rPr>
                <w:b/>
              </w:rPr>
              <w:t>MINUTES OF THE COMMITTEE MEETING HELD AT THE NEWTON HOTEL, NAIRN ON SUNDAY 17</w:t>
            </w:r>
            <w:r w:rsidRPr="000E419C">
              <w:rPr>
                <w:b/>
                <w:vertAlign w:val="superscript"/>
              </w:rPr>
              <w:t>th</w:t>
            </w:r>
            <w:r>
              <w:rPr>
                <w:b/>
              </w:rPr>
              <w:t xml:space="preserve"> FEBRUARY 2019</w:t>
            </w:r>
          </w:p>
        </w:tc>
        <w:tc>
          <w:tcPr>
            <w:tcW w:w="5103" w:type="dxa"/>
          </w:tcPr>
          <w:p w:rsidR="00043B12" w:rsidRPr="00893990" w:rsidRDefault="00893990" w:rsidP="00043B12">
            <w:r>
              <w:t>The Minutes of the previous Meeting were approved.</w:t>
            </w:r>
          </w:p>
        </w:tc>
        <w:tc>
          <w:tcPr>
            <w:tcW w:w="1843" w:type="dxa"/>
          </w:tcPr>
          <w:p w:rsidR="00043B12" w:rsidRDefault="00043B12" w:rsidP="00043B12">
            <w:pPr>
              <w:rPr>
                <w:b/>
              </w:rPr>
            </w:pPr>
          </w:p>
        </w:tc>
      </w:tr>
      <w:tr w:rsidR="00043B12" w:rsidTr="00043B12">
        <w:tc>
          <w:tcPr>
            <w:tcW w:w="3794" w:type="dxa"/>
          </w:tcPr>
          <w:p w:rsidR="00043B12" w:rsidRPr="000E419C" w:rsidRDefault="000E419C" w:rsidP="000E419C">
            <w:pPr>
              <w:pStyle w:val="ListParagraph"/>
              <w:numPr>
                <w:ilvl w:val="0"/>
                <w:numId w:val="2"/>
              </w:numPr>
              <w:ind w:left="360"/>
              <w:rPr>
                <w:b/>
              </w:rPr>
            </w:pPr>
            <w:r>
              <w:rPr>
                <w:b/>
              </w:rPr>
              <w:t>MATTERS ARISING</w:t>
            </w:r>
          </w:p>
        </w:tc>
        <w:tc>
          <w:tcPr>
            <w:tcW w:w="5103" w:type="dxa"/>
          </w:tcPr>
          <w:p w:rsidR="00043B12" w:rsidRDefault="00893990" w:rsidP="00043B12">
            <w:r>
              <w:t>In answer to a question, the Secretary assured the Meeting that the Province had Data Protection procedur</w:t>
            </w:r>
            <w:r w:rsidR="00BE39EB">
              <w:t>es in place and adhered to them; the Privacy notice should be available to view on the Province website.</w:t>
            </w:r>
          </w:p>
          <w:p w:rsidR="00893990" w:rsidRDefault="00893990" w:rsidP="00043B12">
            <w:r>
              <w:t>Bill Jaffrey informed those present that new winners’ boards had been purchased and work was in hand to get them updated before the next season.</w:t>
            </w:r>
          </w:p>
          <w:p w:rsidR="00BE39EB" w:rsidRDefault="00BE39EB" w:rsidP="00043B12">
            <w:r>
              <w:t>A new Treasurer</w:t>
            </w:r>
            <w:r w:rsidR="00FF0EDB">
              <w:t xml:space="preserve"> will</w:t>
            </w:r>
            <w:r>
              <w:t xml:space="preserve"> replace Alastair at the AGM.</w:t>
            </w:r>
          </w:p>
          <w:p w:rsidR="00BE39EB" w:rsidRDefault="00BE39EB" w:rsidP="00043B12">
            <w:r>
              <w:t xml:space="preserve">The utilisation of free ice availability at Moray Leisure Centre for Try Curling and coaching has received a </w:t>
            </w:r>
            <w:r>
              <w:lastRenderedPageBreak/>
              <w:t>favourable response from the Leisure Centre management.</w:t>
            </w:r>
          </w:p>
          <w:p w:rsidR="00BE39EB" w:rsidRPr="00893990" w:rsidRDefault="005D0CE5" w:rsidP="00043B12">
            <w:r>
              <w:t xml:space="preserve">The trial of the </w:t>
            </w:r>
            <w:r w:rsidR="00BE39EB">
              <w:t xml:space="preserve">Three Player </w:t>
            </w:r>
            <w:r>
              <w:t>Rule is in force and will be evaluated by the Executive Committee at the end of the current season.</w:t>
            </w:r>
            <w:r w:rsidR="003B3EAF">
              <w:t xml:space="preserve"> It was decided that the rule should be updated to include the requirement for the 3 rink skip to declare that he was playing 3 players prior to the start of play.</w:t>
            </w:r>
            <w:r>
              <w:t xml:space="preserve"> </w:t>
            </w:r>
          </w:p>
        </w:tc>
        <w:tc>
          <w:tcPr>
            <w:tcW w:w="1843" w:type="dxa"/>
          </w:tcPr>
          <w:p w:rsidR="00043B12" w:rsidRDefault="00043B12" w:rsidP="00043B12">
            <w:pPr>
              <w:rPr>
                <w:b/>
              </w:rPr>
            </w:pPr>
          </w:p>
        </w:tc>
      </w:tr>
      <w:tr w:rsidR="00043B12" w:rsidTr="00043B12">
        <w:tc>
          <w:tcPr>
            <w:tcW w:w="3794" w:type="dxa"/>
          </w:tcPr>
          <w:p w:rsidR="00043B12" w:rsidRPr="000E419C" w:rsidRDefault="000E419C" w:rsidP="000E419C">
            <w:pPr>
              <w:pStyle w:val="ListParagraph"/>
              <w:numPr>
                <w:ilvl w:val="0"/>
                <w:numId w:val="2"/>
              </w:numPr>
              <w:ind w:left="360"/>
              <w:rPr>
                <w:b/>
              </w:rPr>
            </w:pPr>
            <w:r>
              <w:rPr>
                <w:b/>
              </w:rPr>
              <w:t>FINANCIAL UPDATE</w:t>
            </w:r>
          </w:p>
        </w:tc>
        <w:tc>
          <w:tcPr>
            <w:tcW w:w="5103" w:type="dxa"/>
          </w:tcPr>
          <w:p w:rsidR="00043B12" w:rsidRPr="001331CF" w:rsidRDefault="001331CF" w:rsidP="00043B12">
            <w:r>
              <w:t>The Treasurer updated the meeting on the financial state of the Province; his report is at Appendix 1.</w:t>
            </w:r>
          </w:p>
        </w:tc>
        <w:tc>
          <w:tcPr>
            <w:tcW w:w="1843" w:type="dxa"/>
          </w:tcPr>
          <w:p w:rsidR="00043B12" w:rsidRDefault="00043B12" w:rsidP="00043B12">
            <w:pPr>
              <w:rPr>
                <w:b/>
              </w:rPr>
            </w:pPr>
          </w:p>
        </w:tc>
      </w:tr>
      <w:tr w:rsidR="00043B12" w:rsidTr="00043B12">
        <w:tc>
          <w:tcPr>
            <w:tcW w:w="3794" w:type="dxa"/>
          </w:tcPr>
          <w:p w:rsidR="00043B12" w:rsidRPr="000E419C" w:rsidRDefault="000E419C" w:rsidP="000E419C">
            <w:pPr>
              <w:pStyle w:val="ListParagraph"/>
              <w:numPr>
                <w:ilvl w:val="0"/>
                <w:numId w:val="2"/>
              </w:numPr>
              <w:ind w:left="360"/>
              <w:rPr>
                <w:b/>
              </w:rPr>
            </w:pPr>
            <w:r>
              <w:rPr>
                <w:b/>
              </w:rPr>
              <w:t>MATCH SECRETARIES’ REPORTS</w:t>
            </w:r>
          </w:p>
        </w:tc>
        <w:tc>
          <w:tcPr>
            <w:tcW w:w="5103" w:type="dxa"/>
          </w:tcPr>
          <w:p w:rsidR="00043B12" w:rsidRPr="001331CF" w:rsidRDefault="001331CF" w:rsidP="00043B12">
            <w:r w:rsidRPr="001331CF">
              <w:t>The Match Secretary East gave his report</w:t>
            </w:r>
            <w:r>
              <w:t>; Appendix 2. As there is no Match Secretary in place for the West, no report was available.</w:t>
            </w:r>
          </w:p>
        </w:tc>
        <w:tc>
          <w:tcPr>
            <w:tcW w:w="1843" w:type="dxa"/>
          </w:tcPr>
          <w:p w:rsidR="00043B12" w:rsidRDefault="00043B12" w:rsidP="00043B12">
            <w:pPr>
              <w:rPr>
                <w:b/>
              </w:rPr>
            </w:pPr>
          </w:p>
        </w:tc>
      </w:tr>
      <w:tr w:rsidR="009E7D4B" w:rsidTr="00043B12">
        <w:tc>
          <w:tcPr>
            <w:tcW w:w="3794" w:type="dxa"/>
          </w:tcPr>
          <w:p w:rsidR="009E7D4B" w:rsidRDefault="009E7D4B" w:rsidP="000E419C">
            <w:pPr>
              <w:pStyle w:val="ListParagraph"/>
              <w:numPr>
                <w:ilvl w:val="0"/>
                <w:numId w:val="2"/>
              </w:numPr>
              <w:ind w:left="360"/>
              <w:rPr>
                <w:b/>
              </w:rPr>
            </w:pPr>
            <w:r>
              <w:rPr>
                <w:b/>
              </w:rPr>
              <w:t>INDOOR GRAND MATCH 2020</w:t>
            </w:r>
          </w:p>
        </w:tc>
        <w:tc>
          <w:tcPr>
            <w:tcW w:w="5103" w:type="dxa"/>
          </w:tcPr>
          <w:p w:rsidR="009E7D4B" w:rsidRPr="00B75509" w:rsidRDefault="00B75509" w:rsidP="00BA287B">
            <w:r w:rsidRPr="00B75509">
              <w:t>The Indoor Grand Match is scheduled to take place on</w:t>
            </w:r>
            <w:r>
              <w:t xml:space="preserve"> Saturday</w:t>
            </w:r>
            <w:r w:rsidRPr="00B75509">
              <w:t xml:space="preserve"> the 24</w:t>
            </w:r>
            <w:r w:rsidRPr="00B75509">
              <w:rPr>
                <w:vertAlign w:val="superscript"/>
              </w:rPr>
              <w:t>th</w:t>
            </w:r>
            <w:r w:rsidRPr="00B75509">
              <w:t xml:space="preserve"> of </w:t>
            </w:r>
            <w:r w:rsidRPr="007019DA">
              <w:rPr>
                <w:highlight w:val="darkGray"/>
              </w:rPr>
              <w:t>November</w:t>
            </w:r>
            <w:r w:rsidR="007019DA">
              <w:t xml:space="preserve"> </w:t>
            </w:r>
            <w:r w:rsidR="007019DA" w:rsidRPr="007019DA">
              <w:rPr>
                <w:b/>
                <w:color w:val="FF0000"/>
              </w:rPr>
              <w:t>Confirmed as October</w:t>
            </w:r>
            <w:r w:rsidRPr="007019DA">
              <w:rPr>
                <w:color w:val="FF0000"/>
              </w:rPr>
              <w:t xml:space="preserve"> </w:t>
            </w:r>
            <w:r w:rsidRPr="00B75509">
              <w:t>2020</w:t>
            </w:r>
            <w:r>
              <w:t>. The expectation is that t</w:t>
            </w:r>
            <w:r w:rsidR="00457171">
              <w:t>he Province will host the Grand Match</w:t>
            </w:r>
            <w:r w:rsidR="00BA287B">
              <w:t xml:space="preserve"> and</w:t>
            </w:r>
            <w:r>
              <w:t xml:space="preserve"> Moray Leisure Centre has</w:t>
            </w:r>
            <w:r w:rsidR="00BA287B">
              <w:t xml:space="preserve"> already</w:t>
            </w:r>
            <w:r>
              <w:t xml:space="preserve"> agreed t</w:t>
            </w:r>
            <w:r w:rsidR="000D195E">
              <w:t>o hold the event. It is hoped</w:t>
            </w:r>
            <w:r>
              <w:t xml:space="preserve"> that Scott</w:t>
            </w:r>
            <w:r w:rsidR="001032B2">
              <w:t>ish Curling will provide funding along</w:t>
            </w:r>
            <w:r w:rsidR="00DF5F68">
              <w:t xml:space="preserve"> similar lines to</w:t>
            </w:r>
            <w:r w:rsidR="00BA287B">
              <w:t xml:space="preserve"> previous years</w:t>
            </w:r>
            <w:r w:rsidR="001032B2">
              <w:t>; this</w:t>
            </w:r>
            <w:r>
              <w:t xml:space="preserve"> would amount to approximately £24/curler to help cover the cost of the ice and the food. Sponsorship will</w:t>
            </w:r>
            <w:r w:rsidR="001032B2">
              <w:t xml:space="preserve"> be sought</w:t>
            </w:r>
            <w:r>
              <w:t xml:space="preserve"> for </w:t>
            </w:r>
            <w:r w:rsidR="00BA287B">
              <w:t>the stacking of the brooms. Teams will be asked to state a preference to p</w:t>
            </w:r>
            <w:r w:rsidR="00BF431A">
              <w:t>lay at home or away and it is</w:t>
            </w:r>
            <w:r w:rsidR="00BA287B">
              <w:t xml:space="preserve"> expected that entertainment w</w:t>
            </w:r>
            <w:r w:rsidR="001032B2">
              <w:t>ould be arranged</w:t>
            </w:r>
            <w:r w:rsidR="00BA287B">
              <w:t xml:space="preserve"> in the evening. An organising committee will need to be established; three members it was thought should be sufficient to carry out the tasks.</w:t>
            </w:r>
          </w:p>
        </w:tc>
        <w:tc>
          <w:tcPr>
            <w:tcW w:w="1843" w:type="dxa"/>
          </w:tcPr>
          <w:p w:rsidR="009E7D4B" w:rsidRDefault="007019DA" w:rsidP="00043B12">
            <w:pPr>
              <w:rPr>
                <w:b/>
              </w:rPr>
            </w:pPr>
            <w:r>
              <w:rPr>
                <w:b/>
              </w:rPr>
              <w:t>B.N</w:t>
            </w:r>
            <w:r w:rsidR="003B5F41">
              <w:rPr>
                <w:b/>
              </w:rPr>
              <w:t xml:space="preserve"> agreed with M.P</w:t>
            </w:r>
            <w:bookmarkStart w:id="0" w:name="_GoBack"/>
            <w:bookmarkEnd w:id="0"/>
            <w:r w:rsidR="003B5F41">
              <w:rPr>
                <w:b/>
              </w:rPr>
              <w:t>.</w:t>
            </w:r>
          </w:p>
        </w:tc>
      </w:tr>
      <w:tr w:rsidR="00043B12" w:rsidTr="00043B12">
        <w:tc>
          <w:tcPr>
            <w:tcW w:w="3794" w:type="dxa"/>
          </w:tcPr>
          <w:p w:rsidR="00043B12" w:rsidRPr="000E419C" w:rsidRDefault="000E419C" w:rsidP="000E419C">
            <w:pPr>
              <w:pStyle w:val="ListParagraph"/>
              <w:numPr>
                <w:ilvl w:val="0"/>
                <w:numId w:val="2"/>
              </w:numPr>
              <w:ind w:left="360"/>
              <w:rPr>
                <w:b/>
              </w:rPr>
            </w:pPr>
            <w:r>
              <w:rPr>
                <w:b/>
              </w:rPr>
              <w:t>MORAY PROVINCE CURLING DEVELOPMENT GROUP REPORT</w:t>
            </w:r>
          </w:p>
        </w:tc>
        <w:tc>
          <w:tcPr>
            <w:tcW w:w="5103" w:type="dxa"/>
          </w:tcPr>
          <w:p w:rsidR="00043B12" w:rsidRPr="00AE7D93" w:rsidRDefault="00AE7D93" w:rsidP="00043B12">
            <w:r w:rsidRPr="00AE7D93">
              <w:t xml:space="preserve">Stephen, as Convenor of the Development Group, gave his report. </w:t>
            </w:r>
            <w:r>
              <w:t>Appendix 3.</w:t>
            </w:r>
          </w:p>
        </w:tc>
        <w:tc>
          <w:tcPr>
            <w:tcW w:w="1843" w:type="dxa"/>
          </w:tcPr>
          <w:p w:rsidR="00043B12" w:rsidRDefault="00043B12" w:rsidP="00043B12">
            <w:pPr>
              <w:rPr>
                <w:b/>
              </w:rPr>
            </w:pPr>
          </w:p>
        </w:tc>
      </w:tr>
    </w:tbl>
    <w:p w:rsidR="00191C25" w:rsidRDefault="00191C25"/>
    <w:p w:rsidR="00191C25" w:rsidRDefault="00191C25"/>
    <w:p w:rsidR="00C4515B" w:rsidRDefault="00C4515B"/>
    <w:p w:rsidR="00191C25" w:rsidRDefault="00191C25"/>
    <w:tbl>
      <w:tblPr>
        <w:tblStyle w:val="TableGrid"/>
        <w:tblW w:w="10740" w:type="dxa"/>
        <w:tblLook w:val="04A0" w:firstRow="1" w:lastRow="0" w:firstColumn="1" w:lastColumn="0" w:noHBand="0" w:noVBand="1"/>
      </w:tblPr>
      <w:tblGrid>
        <w:gridCol w:w="3794"/>
        <w:gridCol w:w="5103"/>
        <w:gridCol w:w="1843"/>
      </w:tblGrid>
      <w:tr w:rsidR="00043B12" w:rsidTr="00043B12">
        <w:tc>
          <w:tcPr>
            <w:tcW w:w="3794" w:type="dxa"/>
          </w:tcPr>
          <w:p w:rsidR="00043B12" w:rsidRPr="000E419C" w:rsidRDefault="00043B12" w:rsidP="00AD4C47">
            <w:pPr>
              <w:pStyle w:val="ListParagraph"/>
              <w:numPr>
                <w:ilvl w:val="0"/>
                <w:numId w:val="2"/>
              </w:numPr>
              <w:ind w:left="360"/>
              <w:rPr>
                <w:b/>
              </w:rPr>
            </w:pPr>
          </w:p>
        </w:tc>
        <w:tc>
          <w:tcPr>
            <w:tcW w:w="5103" w:type="dxa"/>
          </w:tcPr>
          <w:p w:rsidR="00043B12" w:rsidRPr="00AE7D93" w:rsidRDefault="00AE7D93" w:rsidP="00043B12">
            <w:r>
              <w:t xml:space="preserve">Alan Campbell informed the Secretary that no meetings of the ICE4ALL Committee had been held for some time, so there was nothing new to report. </w:t>
            </w:r>
          </w:p>
        </w:tc>
        <w:tc>
          <w:tcPr>
            <w:tcW w:w="1843" w:type="dxa"/>
          </w:tcPr>
          <w:p w:rsidR="00043B12" w:rsidRDefault="00043B12" w:rsidP="00043B12">
            <w:pPr>
              <w:rPr>
                <w:b/>
              </w:rPr>
            </w:pPr>
          </w:p>
        </w:tc>
      </w:tr>
      <w:tr w:rsidR="006C366B" w:rsidTr="00043B12">
        <w:tc>
          <w:tcPr>
            <w:tcW w:w="3794" w:type="dxa"/>
          </w:tcPr>
          <w:p w:rsidR="006C366B" w:rsidRDefault="006C366B" w:rsidP="00AD4C47">
            <w:pPr>
              <w:pStyle w:val="ListParagraph"/>
              <w:numPr>
                <w:ilvl w:val="0"/>
                <w:numId w:val="2"/>
              </w:numPr>
              <w:ind w:left="360"/>
              <w:rPr>
                <w:b/>
              </w:rPr>
            </w:pPr>
            <w:r>
              <w:rPr>
                <w:b/>
              </w:rPr>
              <w:t>AREA 13 PRESIDENT’S REPORT</w:t>
            </w:r>
          </w:p>
        </w:tc>
        <w:tc>
          <w:tcPr>
            <w:tcW w:w="5103" w:type="dxa"/>
          </w:tcPr>
          <w:p w:rsidR="006C366B" w:rsidRPr="00AE7D93" w:rsidRDefault="00AE7D93" w:rsidP="00043B12">
            <w:r w:rsidRPr="00AE7D93">
              <w:t>The Area</w:t>
            </w:r>
            <w:r>
              <w:t xml:space="preserve"> 13 President’s Report had been circulated previously with the Meeting Agenda. Appendix 4.</w:t>
            </w:r>
          </w:p>
        </w:tc>
        <w:tc>
          <w:tcPr>
            <w:tcW w:w="1843" w:type="dxa"/>
          </w:tcPr>
          <w:p w:rsidR="00717411" w:rsidRDefault="00717411" w:rsidP="00043B12">
            <w:pPr>
              <w:rPr>
                <w:b/>
              </w:rPr>
            </w:pPr>
          </w:p>
          <w:p w:rsidR="006C366B" w:rsidRDefault="006C366B" w:rsidP="00043B12">
            <w:pPr>
              <w:rPr>
                <w:b/>
              </w:rPr>
            </w:pPr>
          </w:p>
        </w:tc>
      </w:tr>
      <w:tr w:rsidR="00043B12" w:rsidTr="00043B12">
        <w:tc>
          <w:tcPr>
            <w:tcW w:w="3794" w:type="dxa"/>
          </w:tcPr>
          <w:p w:rsidR="00043B12" w:rsidRPr="00AD4C47" w:rsidRDefault="00AD4C47" w:rsidP="00AD4C47">
            <w:pPr>
              <w:pStyle w:val="ListParagraph"/>
              <w:numPr>
                <w:ilvl w:val="0"/>
                <w:numId w:val="2"/>
              </w:numPr>
              <w:ind w:left="360"/>
              <w:rPr>
                <w:b/>
              </w:rPr>
            </w:pPr>
            <w:r>
              <w:rPr>
                <w:b/>
              </w:rPr>
              <w:t>APPOINTMENT OF A MATCH SECRETARY WEST</w:t>
            </w:r>
          </w:p>
        </w:tc>
        <w:tc>
          <w:tcPr>
            <w:tcW w:w="5103" w:type="dxa"/>
          </w:tcPr>
          <w:p w:rsidR="00043B12" w:rsidRPr="00AE7D93" w:rsidRDefault="005A223D" w:rsidP="00043B12">
            <w:r>
              <w:t>A volunteer to carry out the duties of Match Secretary for the West has still not come forward, despite the best efforts of both the President and Vice-President.</w:t>
            </w:r>
            <w:r w:rsidR="00AE7D93">
              <w:t xml:space="preserve"> </w:t>
            </w:r>
            <w:r>
              <w:t>As a result, no match results</w:t>
            </w:r>
            <w:r w:rsidR="00436FED">
              <w:t xml:space="preserve"> from the West</w:t>
            </w:r>
            <w:r>
              <w:t xml:space="preserve"> have been forward</w:t>
            </w:r>
            <w:r w:rsidR="00240FDC">
              <w:t xml:space="preserve">ed to </w:t>
            </w:r>
            <w:r w:rsidR="00436FED">
              <w:t>the Website. The score cards need</w:t>
            </w:r>
            <w:r>
              <w:t xml:space="preserve"> to</w:t>
            </w:r>
            <w:r w:rsidR="00436FED">
              <w:t xml:space="preserve"> be collected</w:t>
            </w:r>
            <w:r>
              <w:t xml:space="preserve"> for scr</w:t>
            </w:r>
            <w:r w:rsidR="00436FED">
              <w:t>utiny and the</w:t>
            </w:r>
            <w:r>
              <w:t xml:space="preserve"> results</w:t>
            </w:r>
            <w:r w:rsidR="00436FED">
              <w:t xml:space="preserve"> </w:t>
            </w:r>
            <w:r w:rsidR="00D8101B">
              <w:t>posted</w:t>
            </w:r>
            <w:r>
              <w:t xml:space="preserve"> on</w:t>
            </w:r>
            <w:r w:rsidR="00240FDC">
              <w:t xml:space="preserve"> the </w:t>
            </w:r>
            <w:r w:rsidR="00D8101B">
              <w:t xml:space="preserve">Province </w:t>
            </w:r>
            <w:r w:rsidR="00240FDC">
              <w:t>website.</w:t>
            </w:r>
            <w:r w:rsidR="00436FED">
              <w:t xml:space="preserve"> Various suggestions were made</w:t>
            </w:r>
            <w:r w:rsidR="00D8101B">
              <w:t xml:space="preserve"> to try </w:t>
            </w:r>
            <w:r w:rsidR="00436FED">
              <w:t>to get round the problem in the short term.</w:t>
            </w:r>
            <w:r w:rsidR="00240FDC">
              <w:t xml:space="preserve"> Stephen agreed to make further</w:t>
            </w:r>
            <w:r w:rsidR="007E589C">
              <w:t xml:space="preserve"> individual</w:t>
            </w:r>
            <w:r w:rsidR="00240FDC">
              <w:t xml:space="preserve"> approaches in an effort to find a volunteer.</w:t>
            </w:r>
            <w:r>
              <w:t xml:space="preserve">  </w:t>
            </w:r>
          </w:p>
        </w:tc>
        <w:tc>
          <w:tcPr>
            <w:tcW w:w="1843" w:type="dxa"/>
          </w:tcPr>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043B12" w:rsidRDefault="00717411" w:rsidP="00043B12">
            <w:pPr>
              <w:rPr>
                <w:b/>
              </w:rPr>
            </w:pPr>
            <w:r>
              <w:rPr>
                <w:b/>
              </w:rPr>
              <w:t>SR</w:t>
            </w:r>
          </w:p>
        </w:tc>
      </w:tr>
      <w:tr w:rsidR="00043B12" w:rsidTr="00043B12">
        <w:tc>
          <w:tcPr>
            <w:tcW w:w="3794" w:type="dxa"/>
          </w:tcPr>
          <w:p w:rsidR="00043B12" w:rsidRPr="00AD4C47" w:rsidRDefault="00AD4C47" w:rsidP="00AD4C47">
            <w:pPr>
              <w:pStyle w:val="ListParagraph"/>
              <w:numPr>
                <w:ilvl w:val="0"/>
                <w:numId w:val="2"/>
              </w:numPr>
              <w:ind w:left="360"/>
              <w:rPr>
                <w:b/>
              </w:rPr>
            </w:pPr>
            <w:r>
              <w:rPr>
                <w:b/>
              </w:rPr>
              <w:t>FUTURE STRUCTURE OF THE PROVINCE COMMITTEE</w:t>
            </w:r>
          </w:p>
        </w:tc>
        <w:tc>
          <w:tcPr>
            <w:tcW w:w="5103" w:type="dxa"/>
          </w:tcPr>
          <w:p w:rsidR="00043B12" w:rsidRPr="00746662" w:rsidRDefault="00746662" w:rsidP="00043B12">
            <w:r>
              <w:t>The Secretary read out his Province Committee Membership and Structure Consultation Paper</w:t>
            </w:r>
            <w:r w:rsidR="00175649">
              <w:t>,</w:t>
            </w:r>
            <w:r>
              <w:t xml:space="preserve"> which</w:t>
            </w:r>
            <w:r w:rsidR="00015653">
              <w:t xml:space="preserve"> he had</w:t>
            </w:r>
            <w:r>
              <w:t xml:space="preserve"> circulated</w:t>
            </w:r>
            <w:r w:rsidR="00015653">
              <w:t xml:space="preserve"> previously, outlining</w:t>
            </w:r>
            <w:r>
              <w:t xml:space="preserve"> the </w:t>
            </w:r>
            <w:r w:rsidR="00015653">
              <w:t>reasons for replacing the current Committee structure with a “Club Members’ Meeting” and explained the changes being proposed.</w:t>
            </w:r>
            <w:r>
              <w:t xml:space="preserve"> A vigorous discussion</w:t>
            </w:r>
            <w:r w:rsidR="00A95E2C">
              <w:t xml:space="preserve"> ensued, with</w:t>
            </w:r>
            <w:r>
              <w:t xml:space="preserve"> </w:t>
            </w:r>
            <w:r w:rsidR="00A95E2C">
              <w:t>some of the rationale being</w:t>
            </w:r>
            <w:r w:rsidR="00015653">
              <w:t xml:space="preserve"> questioned and alternatives suggested</w:t>
            </w:r>
            <w:r w:rsidR="00A95E2C">
              <w:t>. The Secretary explained that t</w:t>
            </w:r>
            <w:r w:rsidR="00015653">
              <w:t>here will be a further opportunity to discuss these propo</w:t>
            </w:r>
            <w:r w:rsidR="00A95E2C">
              <w:t>sals at the February Committee Meeting before</w:t>
            </w:r>
            <w:r w:rsidR="00015653">
              <w:t xml:space="preserve"> be</w:t>
            </w:r>
            <w:r w:rsidR="00A95E2C">
              <w:t>ing</w:t>
            </w:r>
            <w:r w:rsidR="00015653">
              <w:t xml:space="preserve"> put to a vote at the AGM.</w:t>
            </w:r>
            <w:r w:rsidR="00717411">
              <w:t xml:space="preserve"> The Secretary agreed to circulate the document again with the Minutes</w:t>
            </w:r>
            <w:r w:rsidR="0052162C">
              <w:t>.</w:t>
            </w:r>
          </w:p>
        </w:tc>
        <w:tc>
          <w:tcPr>
            <w:tcW w:w="1843" w:type="dxa"/>
          </w:tcPr>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043B12" w:rsidRDefault="00717411" w:rsidP="00043B12">
            <w:pPr>
              <w:rPr>
                <w:b/>
              </w:rPr>
            </w:pPr>
            <w:r>
              <w:rPr>
                <w:b/>
              </w:rPr>
              <w:t>MP</w:t>
            </w:r>
          </w:p>
        </w:tc>
      </w:tr>
      <w:tr w:rsidR="00043B12" w:rsidTr="00043B12">
        <w:tc>
          <w:tcPr>
            <w:tcW w:w="3794" w:type="dxa"/>
          </w:tcPr>
          <w:p w:rsidR="00043B12" w:rsidRPr="00AD4C47" w:rsidRDefault="00AD4C47" w:rsidP="00AD4C47">
            <w:pPr>
              <w:pStyle w:val="ListParagraph"/>
              <w:numPr>
                <w:ilvl w:val="0"/>
                <w:numId w:val="2"/>
              </w:numPr>
              <w:ind w:left="360"/>
              <w:rPr>
                <w:b/>
              </w:rPr>
            </w:pPr>
            <w:r>
              <w:rPr>
                <w:b/>
              </w:rPr>
              <w:t>PROPOSED CONSTITUTION CHANGES</w:t>
            </w:r>
          </w:p>
        </w:tc>
        <w:tc>
          <w:tcPr>
            <w:tcW w:w="5103" w:type="dxa"/>
          </w:tcPr>
          <w:p w:rsidR="00043B12" w:rsidRPr="00692F9D" w:rsidRDefault="00692F9D" w:rsidP="00043B12">
            <w:r w:rsidRPr="00692F9D">
              <w:t xml:space="preserve">The Secretary explained that the </w:t>
            </w:r>
            <w:r>
              <w:t xml:space="preserve">proposed </w:t>
            </w:r>
            <w:r w:rsidRPr="00692F9D">
              <w:t>changes</w:t>
            </w:r>
            <w:r>
              <w:t xml:space="preserve"> to the Province Constitution were designed to meet two objectives, namely to update the document in line with current Scottish </w:t>
            </w:r>
            <w:r>
              <w:lastRenderedPageBreak/>
              <w:t>Curling/ RCCC policy and to meet the requirements necessary to change the Committee Meetings to Club Members’ Meetings and introduce one member one vote. There will be</w:t>
            </w:r>
            <w:r w:rsidR="00565EA0">
              <w:t xml:space="preserve"> a</w:t>
            </w:r>
            <w:r>
              <w:t xml:space="preserve"> further opportunity to </w:t>
            </w:r>
            <w:r w:rsidR="00565EA0">
              <w:t>discuss the proposed changes at the February Comm</w:t>
            </w:r>
            <w:r w:rsidR="00A95E2C">
              <w:t>ittee Meeting before</w:t>
            </w:r>
            <w:r w:rsidR="00565EA0">
              <w:t xml:space="preserve"> be</w:t>
            </w:r>
            <w:r w:rsidR="00A95E2C">
              <w:t>ing</w:t>
            </w:r>
            <w:r w:rsidR="00565EA0">
              <w:t xml:space="preserve"> voted on at the AGM.</w:t>
            </w:r>
            <w:r>
              <w:t xml:space="preserve"> </w:t>
            </w:r>
            <w:r w:rsidR="00717411">
              <w:t>The Secretary agreed to circulate the proposed changes to the Constitution with the Minutes.</w:t>
            </w:r>
          </w:p>
        </w:tc>
        <w:tc>
          <w:tcPr>
            <w:tcW w:w="1843" w:type="dxa"/>
          </w:tcPr>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717411" w:rsidRDefault="00717411" w:rsidP="00043B12">
            <w:pPr>
              <w:rPr>
                <w:b/>
              </w:rPr>
            </w:pPr>
          </w:p>
          <w:p w:rsidR="00043B12" w:rsidRDefault="00717411" w:rsidP="00043B12">
            <w:pPr>
              <w:rPr>
                <w:b/>
              </w:rPr>
            </w:pPr>
            <w:r>
              <w:rPr>
                <w:b/>
              </w:rPr>
              <w:t>MP</w:t>
            </w:r>
          </w:p>
        </w:tc>
      </w:tr>
      <w:tr w:rsidR="00043B12" w:rsidTr="00043B12">
        <w:tc>
          <w:tcPr>
            <w:tcW w:w="3794" w:type="dxa"/>
          </w:tcPr>
          <w:p w:rsidR="00043B12" w:rsidRPr="00AD4C47" w:rsidRDefault="00AD4C47" w:rsidP="00AD4C47">
            <w:pPr>
              <w:pStyle w:val="ListParagraph"/>
              <w:numPr>
                <w:ilvl w:val="0"/>
                <w:numId w:val="2"/>
              </w:numPr>
              <w:ind w:left="360"/>
              <w:rPr>
                <w:b/>
              </w:rPr>
            </w:pPr>
            <w:r>
              <w:rPr>
                <w:b/>
              </w:rPr>
              <w:lastRenderedPageBreak/>
              <w:t>AOCB</w:t>
            </w:r>
          </w:p>
        </w:tc>
        <w:tc>
          <w:tcPr>
            <w:tcW w:w="5103" w:type="dxa"/>
          </w:tcPr>
          <w:p w:rsidR="009B1D87" w:rsidRDefault="00415C25" w:rsidP="00043B12">
            <w:r w:rsidRPr="00415C25">
              <w:t>Sandra MacIver</w:t>
            </w:r>
            <w:r>
              <w:t xml:space="preserve"> informed the Meeting about the Scottish Curling Open Meetings Road Show which she will be attending at Curl Aberdeen on the 14</w:t>
            </w:r>
            <w:r w:rsidRPr="00415C25">
              <w:rPr>
                <w:vertAlign w:val="superscript"/>
              </w:rPr>
              <w:t>th</w:t>
            </w:r>
            <w:r>
              <w:t xml:space="preserve"> of November. If anyone would like to accompany her she wo</w:t>
            </w:r>
            <w:r w:rsidR="00EB2CBF">
              <w:t>uld be happy to car share. The S</w:t>
            </w:r>
            <w:r>
              <w:t>ecretary undertook to circulate the RCCC email.</w:t>
            </w:r>
          </w:p>
          <w:p w:rsidR="00415C25" w:rsidRDefault="009B1D87" w:rsidP="00043B12">
            <w:r>
              <w:t xml:space="preserve"> T</w:t>
            </w:r>
            <w:r w:rsidR="00415C25">
              <w:t>he forthcoming Canadian Ladies</w:t>
            </w:r>
            <w:r w:rsidR="001473AE">
              <w:t>’</w:t>
            </w:r>
            <w:r w:rsidR="00415C25">
              <w:t xml:space="preserve"> Tour</w:t>
            </w:r>
            <w:r w:rsidR="006945E3">
              <w:t xml:space="preserve"> is</w:t>
            </w:r>
            <w:r w:rsidR="00415C25">
              <w:t xml:space="preserve"> due to take place in November 2020. Moray Firth</w:t>
            </w:r>
            <w:r w:rsidR="008C6874">
              <w:t xml:space="preserve"> and Nairn Ladies</w:t>
            </w:r>
            <w:r w:rsidR="00BF5978">
              <w:t>,</w:t>
            </w:r>
            <w:r w:rsidR="008C6874">
              <w:t xml:space="preserve"> it is hoped</w:t>
            </w:r>
            <w:r w:rsidR="00BF5978">
              <w:t>,</w:t>
            </w:r>
            <w:r w:rsidR="008C6874">
              <w:t xml:space="preserve"> will</w:t>
            </w:r>
            <w:r w:rsidR="00415C25">
              <w:t xml:space="preserve"> provide the opposition</w:t>
            </w:r>
            <w:r w:rsidR="00A72878">
              <w:t xml:space="preserve"> when the tour is in Elgin</w:t>
            </w:r>
            <w:r w:rsidR="00417C7F">
              <w:t>;</w:t>
            </w:r>
            <w:r w:rsidR="008C6874">
              <w:t xml:space="preserve"> they</w:t>
            </w:r>
            <w:r w:rsidR="00FC5BD6">
              <w:t xml:space="preserve"> will</w:t>
            </w:r>
            <w:r w:rsidR="00415C25">
              <w:t xml:space="preserve"> be looking for</w:t>
            </w:r>
            <w:r w:rsidR="00417C7F">
              <w:t xml:space="preserve"> financial</w:t>
            </w:r>
            <w:r w:rsidR="00415C25">
              <w:t xml:space="preserve"> support in the form of a grant from the Province</w:t>
            </w:r>
            <w:r w:rsidR="00992AF7">
              <w:t>.</w:t>
            </w:r>
          </w:p>
          <w:p w:rsidR="00415C25" w:rsidRDefault="009B1D87" w:rsidP="00106923">
            <w:r>
              <w:t>T</w:t>
            </w:r>
            <w:r w:rsidR="00415C25">
              <w:t>he outgoing</w:t>
            </w:r>
            <w:r w:rsidR="004D2B6F">
              <w:t xml:space="preserve"> Ladies American Tour still has</w:t>
            </w:r>
            <w:r w:rsidR="00106923">
              <w:t xml:space="preserve"> 3 vacancies should anyone wish to</w:t>
            </w:r>
            <w:r>
              <w:t xml:space="preserve"> apply to</w:t>
            </w:r>
            <w:r w:rsidR="00106923">
              <w:t xml:space="preserve"> take part in the 23 day tour. There was a feeling that 23 days was too long and feed-back on the matter would be welcome</w:t>
            </w:r>
            <w:r>
              <w:t xml:space="preserve"> by Scottish Curling</w:t>
            </w:r>
            <w:r w:rsidR="00106923">
              <w:t xml:space="preserve">. </w:t>
            </w:r>
          </w:p>
          <w:p w:rsidR="00106923" w:rsidRDefault="00106923" w:rsidP="00106923">
            <w:r>
              <w:t>Mike McInnes</w:t>
            </w:r>
            <w:r w:rsidR="00250046">
              <w:t xml:space="preserve"> was</w:t>
            </w:r>
            <w:r>
              <w:t xml:space="preserve"> asked if he cou</w:t>
            </w:r>
            <w:r w:rsidR="00250046">
              <w:t>ld</w:t>
            </w:r>
            <w:r w:rsidR="00DC489B">
              <w:t>,</w:t>
            </w:r>
            <w:r w:rsidR="00250046">
              <w:t xml:space="preserve"> in future</w:t>
            </w:r>
            <w:r w:rsidR="00DC489B">
              <w:t>,</w:t>
            </w:r>
            <w:r w:rsidR="00250046">
              <w:t xml:space="preserve"> provide a short</w:t>
            </w:r>
            <w:r>
              <w:t xml:space="preserve"> Inverness Development Group</w:t>
            </w:r>
            <w:r w:rsidR="00250046">
              <w:t xml:space="preserve"> report for the Province m</w:t>
            </w:r>
            <w:r>
              <w:t>ee</w:t>
            </w:r>
            <w:r w:rsidR="00250046">
              <w:t>tings; he</w:t>
            </w:r>
            <w:r>
              <w:t xml:space="preserve"> agreed</w:t>
            </w:r>
            <w:r w:rsidR="00250046">
              <w:t xml:space="preserve"> to do so</w:t>
            </w:r>
            <w:r>
              <w:t>.</w:t>
            </w:r>
          </w:p>
          <w:p w:rsidR="00DE3BCE" w:rsidRDefault="00DE3BCE" w:rsidP="00106923">
            <w:r>
              <w:t>Mike McInnes reminded everyone that the “Skins Competition” would be taking place in Inverness during the 1</w:t>
            </w:r>
            <w:r w:rsidRPr="00DE3BCE">
              <w:rPr>
                <w:vertAlign w:val="superscript"/>
              </w:rPr>
              <w:t>st</w:t>
            </w:r>
            <w:r>
              <w:t xml:space="preserve"> weekend in November and invited people to come along and enjoy</w:t>
            </w:r>
            <w:r w:rsidR="007A376D">
              <w:t xml:space="preserve"> watching</w:t>
            </w:r>
            <w:r>
              <w:t xml:space="preserve"> a great weekend of curling.</w:t>
            </w:r>
          </w:p>
          <w:p w:rsidR="00106923" w:rsidRPr="00415C25" w:rsidRDefault="00106923" w:rsidP="00106923">
            <w:r>
              <w:t>Stephen reminded every</w:t>
            </w:r>
            <w:r w:rsidR="00DE3BCE">
              <w:t>one</w:t>
            </w:r>
            <w:r>
              <w:t xml:space="preserve"> that recruiting new curlers to the sport was </w:t>
            </w:r>
            <w:r>
              <w:lastRenderedPageBreak/>
              <w:t xml:space="preserve">a priority and asked that everyone do as much as possible to increase curler numbers. </w:t>
            </w:r>
          </w:p>
        </w:tc>
        <w:tc>
          <w:tcPr>
            <w:tcW w:w="1843" w:type="dxa"/>
          </w:tcPr>
          <w:p w:rsidR="00415C25" w:rsidRDefault="00415C25" w:rsidP="00043B12">
            <w:pPr>
              <w:rPr>
                <w:b/>
              </w:rPr>
            </w:pPr>
          </w:p>
          <w:p w:rsidR="00415C25" w:rsidRDefault="00415C25" w:rsidP="00043B12">
            <w:pPr>
              <w:rPr>
                <w:b/>
              </w:rPr>
            </w:pPr>
          </w:p>
          <w:p w:rsidR="00415C25" w:rsidRDefault="00415C25" w:rsidP="00043B12">
            <w:pPr>
              <w:rPr>
                <w:b/>
              </w:rPr>
            </w:pPr>
          </w:p>
          <w:p w:rsidR="00415C25" w:rsidRDefault="00415C25" w:rsidP="00043B12">
            <w:pPr>
              <w:rPr>
                <w:b/>
              </w:rPr>
            </w:pPr>
          </w:p>
          <w:p w:rsidR="00415C25" w:rsidRDefault="00415C25" w:rsidP="00043B12">
            <w:pPr>
              <w:rPr>
                <w:b/>
              </w:rPr>
            </w:pPr>
          </w:p>
          <w:p w:rsidR="00415C25" w:rsidRDefault="00415C25" w:rsidP="00043B12">
            <w:pPr>
              <w:rPr>
                <w:b/>
              </w:rPr>
            </w:pPr>
          </w:p>
          <w:p w:rsidR="00415C25" w:rsidRDefault="00415C25" w:rsidP="00043B12">
            <w:pPr>
              <w:rPr>
                <w:b/>
              </w:rPr>
            </w:pPr>
          </w:p>
          <w:p w:rsidR="00043B12" w:rsidRDefault="00415C25" w:rsidP="00043B12">
            <w:pPr>
              <w:rPr>
                <w:b/>
              </w:rPr>
            </w:pPr>
            <w:r>
              <w:rPr>
                <w:b/>
              </w:rPr>
              <w:t>MP</w:t>
            </w:r>
          </w:p>
          <w:p w:rsidR="00415C25" w:rsidRDefault="00415C25" w:rsidP="00043B12">
            <w:pPr>
              <w:rPr>
                <w:b/>
              </w:rPr>
            </w:pPr>
          </w:p>
          <w:p w:rsidR="00415C25" w:rsidRDefault="00415C25" w:rsidP="00043B12">
            <w:pPr>
              <w:rPr>
                <w:b/>
              </w:rPr>
            </w:pPr>
          </w:p>
          <w:p w:rsidR="00415C25" w:rsidRDefault="00415C25" w:rsidP="00043B12">
            <w:pPr>
              <w:rPr>
                <w:b/>
              </w:rPr>
            </w:pPr>
          </w:p>
          <w:p w:rsidR="00415C25" w:rsidRDefault="00415C25" w:rsidP="00043B12">
            <w:pPr>
              <w:rPr>
                <w:b/>
              </w:rPr>
            </w:pPr>
          </w:p>
          <w:p w:rsidR="00415C25" w:rsidRDefault="00415C25" w:rsidP="00043B12">
            <w:pPr>
              <w:rPr>
                <w:b/>
              </w:rPr>
            </w:pPr>
          </w:p>
          <w:p w:rsidR="00415C25" w:rsidRDefault="00415C25" w:rsidP="00043B12">
            <w:pPr>
              <w:rPr>
                <w:b/>
              </w:rPr>
            </w:pPr>
          </w:p>
          <w:p w:rsidR="00415C25" w:rsidRDefault="00415C25" w:rsidP="00043B12">
            <w:pPr>
              <w:rPr>
                <w:b/>
              </w:rPr>
            </w:pPr>
          </w:p>
          <w:p w:rsidR="00415C25" w:rsidRDefault="00415C25" w:rsidP="00043B12">
            <w:pPr>
              <w:rPr>
                <w:b/>
              </w:rPr>
            </w:pPr>
            <w:r>
              <w:rPr>
                <w:b/>
              </w:rPr>
              <w:t>AM</w:t>
            </w:r>
          </w:p>
          <w:p w:rsidR="00106923" w:rsidRDefault="00106923" w:rsidP="00043B12">
            <w:pPr>
              <w:rPr>
                <w:b/>
              </w:rPr>
            </w:pPr>
          </w:p>
          <w:p w:rsidR="00106923" w:rsidRDefault="00106923" w:rsidP="00043B12">
            <w:pPr>
              <w:rPr>
                <w:b/>
              </w:rPr>
            </w:pPr>
          </w:p>
          <w:p w:rsidR="00106923" w:rsidRDefault="00106923" w:rsidP="00043B12">
            <w:pPr>
              <w:rPr>
                <w:b/>
              </w:rPr>
            </w:pPr>
          </w:p>
          <w:p w:rsidR="00106923" w:rsidRDefault="00106923" w:rsidP="00043B12">
            <w:pPr>
              <w:rPr>
                <w:b/>
              </w:rPr>
            </w:pPr>
          </w:p>
          <w:p w:rsidR="00106923" w:rsidRDefault="00106923" w:rsidP="00043B12">
            <w:pPr>
              <w:rPr>
                <w:b/>
              </w:rPr>
            </w:pPr>
          </w:p>
          <w:p w:rsidR="00106923" w:rsidRDefault="00106923" w:rsidP="00043B12">
            <w:pPr>
              <w:rPr>
                <w:b/>
              </w:rPr>
            </w:pPr>
          </w:p>
          <w:p w:rsidR="00106923" w:rsidRDefault="00106923" w:rsidP="00043B12">
            <w:pPr>
              <w:rPr>
                <w:b/>
              </w:rPr>
            </w:pPr>
          </w:p>
          <w:p w:rsidR="00106923" w:rsidRDefault="00106923" w:rsidP="00043B12">
            <w:pPr>
              <w:rPr>
                <w:b/>
              </w:rPr>
            </w:pPr>
          </w:p>
          <w:p w:rsidR="00106923" w:rsidRDefault="00106923" w:rsidP="00043B12">
            <w:pPr>
              <w:rPr>
                <w:b/>
              </w:rPr>
            </w:pPr>
          </w:p>
          <w:p w:rsidR="00106923" w:rsidRDefault="00106923" w:rsidP="00043B12">
            <w:pPr>
              <w:rPr>
                <w:b/>
              </w:rPr>
            </w:pPr>
            <w:r>
              <w:rPr>
                <w:b/>
              </w:rPr>
              <w:t>MM</w:t>
            </w:r>
          </w:p>
        </w:tc>
      </w:tr>
      <w:tr w:rsidR="00043B12" w:rsidTr="00043B12">
        <w:tc>
          <w:tcPr>
            <w:tcW w:w="3794" w:type="dxa"/>
          </w:tcPr>
          <w:p w:rsidR="00043B12" w:rsidRPr="00AD4C47" w:rsidRDefault="00AD4C47" w:rsidP="00AD4C47">
            <w:pPr>
              <w:pStyle w:val="ListParagraph"/>
              <w:numPr>
                <w:ilvl w:val="0"/>
                <w:numId w:val="2"/>
              </w:numPr>
              <w:ind w:left="360"/>
              <w:rPr>
                <w:b/>
              </w:rPr>
            </w:pPr>
            <w:r>
              <w:rPr>
                <w:b/>
              </w:rPr>
              <w:t>DATE OF NEXT  COMMITTEE MEETING</w:t>
            </w:r>
          </w:p>
        </w:tc>
        <w:tc>
          <w:tcPr>
            <w:tcW w:w="5103" w:type="dxa"/>
          </w:tcPr>
          <w:p w:rsidR="00043B12" w:rsidRPr="00DE3BCE" w:rsidRDefault="00DE3BCE" w:rsidP="00043B12">
            <w:r>
              <w:t>The next Committee Meeting will take place at the Benromach Distillery on Sunday the 23rd of February 2020</w:t>
            </w:r>
          </w:p>
        </w:tc>
        <w:tc>
          <w:tcPr>
            <w:tcW w:w="1843" w:type="dxa"/>
          </w:tcPr>
          <w:p w:rsidR="00043B12" w:rsidRDefault="00043B12" w:rsidP="00043B12">
            <w:pPr>
              <w:rPr>
                <w:b/>
              </w:rPr>
            </w:pPr>
          </w:p>
        </w:tc>
      </w:tr>
    </w:tbl>
    <w:p w:rsidR="00043B12" w:rsidRDefault="00043B12" w:rsidP="00043B12">
      <w:pPr>
        <w:rPr>
          <w:b/>
        </w:rPr>
      </w:pPr>
    </w:p>
    <w:p w:rsidR="002C1EF6" w:rsidRDefault="002C1EF6" w:rsidP="00043B12">
      <w:pPr>
        <w:rPr>
          <w:b/>
        </w:rPr>
      </w:pPr>
    </w:p>
    <w:p w:rsidR="002C1EF6" w:rsidRDefault="002C1EF6" w:rsidP="00043B12">
      <w:r w:rsidRPr="002C1EF6">
        <w:t>Stephen</w:t>
      </w:r>
      <w:r>
        <w:t xml:space="preserve"> thanked everyone for attending and the meeting closed at 9.55pm.</w:t>
      </w:r>
    </w:p>
    <w:p w:rsidR="00E1481D" w:rsidRDefault="00E1481D" w:rsidP="00043B12"/>
    <w:p w:rsidR="00E1481D" w:rsidRDefault="00E1481D" w:rsidP="00043B12"/>
    <w:p w:rsidR="00E1481D" w:rsidRDefault="00E1481D" w:rsidP="00043B12"/>
    <w:p w:rsidR="00E1481D" w:rsidRDefault="00E1481D" w:rsidP="00043B12"/>
    <w:p w:rsidR="00E1481D" w:rsidRDefault="00E1481D" w:rsidP="00043B12"/>
    <w:p w:rsidR="00E1481D" w:rsidRDefault="00E1481D" w:rsidP="00043B12"/>
    <w:p w:rsidR="00E1481D" w:rsidRDefault="00E1481D" w:rsidP="00043B12"/>
    <w:p w:rsidR="00E1481D" w:rsidRDefault="00E1481D" w:rsidP="00043B12">
      <w:r>
        <w:t>M A Pickthall</w:t>
      </w:r>
    </w:p>
    <w:p w:rsidR="00E1481D" w:rsidRDefault="00E1481D" w:rsidP="00043B12">
      <w:r>
        <w:t>Province Secretary</w:t>
      </w:r>
    </w:p>
    <w:p w:rsidR="002932CF" w:rsidRDefault="002932CF" w:rsidP="00043B12"/>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2932CF" w:rsidRDefault="002932CF" w:rsidP="002932CF">
      <w:pPr>
        <w:rPr>
          <w:rFonts w:cs="Arial"/>
          <w:b/>
          <w:szCs w:val="28"/>
        </w:rPr>
      </w:pPr>
    </w:p>
    <w:p w:rsidR="006D0EE0" w:rsidRDefault="006D0EE0" w:rsidP="002932CF">
      <w:pPr>
        <w:rPr>
          <w:rFonts w:cs="Arial"/>
          <w:b/>
          <w:szCs w:val="28"/>
        </w:rPr>
      </w:pPr>
    </w:p>
    <w:p w:rsidR="002932CF" w:rsidRDefault="002932CF" w:rsidP="002932CF">
      <w:pPr>
        <w:rPr>
          <w:rFonts w:cs="Arial"/>
          <w:b/>
          <w:szCs w:val="28"/>
        </w:rPr>
      </w:pPr>
      <w:r>
        <w:rPr>
          <w:rFonts w:cs="Arial"/>
          <w:b/>
          <w:szCs w:val="28"/>
        </w:rPr>
        <w:t>APPENDIX 1</w:t>
      </w:r>
    </w:p>
    <w:p w:rsidR="002932CF" w:rsidRDefault="002932CF" w:rsidP="002932CF">
      <w:pPr>
        <w:rPr>
          <w:rFonts w:cs="Arial"/>
          <w:b/>
          <w:szCs w:val="28"/>
          <w:u w:val="single"/>
        </w:rPr>
      </w:pPr>
    </w:p>
    <w:p w:rsidR="002932CF" w:rsidRDefault="002932CF" w:rsidP="002932CF">
      <w:pPr>
        <w:rPr>
          <w:rFonts w:cs="Arial"/>
          <w:b/>
          <w:szCs w:val="28"/>
          <w:u w:val="single"/>
        </w:rPr>
      </w:pPr>
      <w:r>
        <w:rPr>
          <w:rFonts w:cs="Arial"/>
          <w:b/>
          <w:szCs w:val="28"/>
          <w:u w:val="single"/>
        </w:rPr>
        <w:t>Moray Province Treasurer’s Report 27</w:t>
      </w:r>
      <w:r>
        <w:rPr>
          <w:rFonts w:cs="Arial"/>
          <w:b/>
          <w:szCs w:val="28"/>
          <w:u w:val="single"/>
          <w:vertAlign w:val="superscript"/>
        </w:rPr>
        <w:t>th</w:t>
      </w:r>
      <w:r>
        <w:rPr>
          <w:rFonts w:cs="Arial"/>
          <w:b/>
          <w:szCs w:val="28"/>
          <w:u w:val="single"/>
        </w:rPr>
        <w:t xml:space="preserve"> October 2019</w:t>
      </w:r>
    </w:p>
    <w:p w:rsidR="002932CF" w:rsidRDefault="002932CF" w:rsidP="002932CF">
      <w:pPr>
        <w:rPr>
          <w:rFonts w:cs="Arial"/>
          <w:szCs w:val="28"/>
        </w:rPr>
      </w:pPr>
    </w:p>
    <w:p w:rsidR="002932CF" w:rsidRDefault="002932CF" w:rsidP="002932CF">
      <w:pPr>
        <w:rPr>
          <w:rFonts w:cs="Arial"/>
          <w:szCs w:val="28"/>
        </w:rPr>
      </w:pPr>
      <w:r>
        <w:rPr>
          <w:rFonts w:cs="Arial"/>
          <w:szCs w:val="28"/>
        </w:rPr>
        <w:t>Current Balances – General £6,320.91 and Development £5,895.21</w:t>
      </w:r>
    </w:p>
    <w:p w:rsidR="002932CF" w:rsidRDefault="002932CF" w:rsidP="002932CF">
      <w:pPr>
        <w:rPr>
          <w:rFonts w:cs="Arial"/>
          <w:szCs w:val="28"/>
        </w:rPr>
      </w:pPr>
      <w:r>
        <w:rPr>
          <w:rFonts w:cs="Arial"/>
          <w:szCs w:val="28"/>
        </w:rPr>
        <w:t>95% of Subscriptions, Fees &amp; levy have been received. One payment due and I know it will be received shortly.</w:t>
      </w:r>
    </w:p>
    <w:p w:rsidR="002932CF" w:rsidRDefault="002932CF" w:rsidP="002932CF">
      <w:pPr>
        <w:rPr>
          <w:rFonts w:cs="Arial"/>
          <w:szCs w:val="28"/>
        </w:rPr>
      </w:pPr>
      <w:r>
        <w:rPr>
          <w:rFonts w:cs="Arial"/>
          <w:szCs w:val="28"/>
        </w:rPr>
        <w:t>The balance is usually high at this time, most of the expenditure comes in second half of season. The prediction for the year end is in the region of £4,300/4,400.</w:t>
      </w:r>
    </w:p>
    <w:p w:rsidR="002932CF" w:rsidRDefault="002932CF" w:rsidP="002932CF">
      <w:pPr>
        <w:rPr>
          <w:rFonts w:cs="Arial"/>
          <w:szCs w:val="28"/>
        </w:rPr>
      </w:pPr>
      <w:r>
        <w:rPr>
          <w:rFonts w:cs="Arial"/>
          <w:szCs w:val="28"/>
        </w:rPr>
        <w:t>Membership now stands at 261 (6% down on last season). I’ll continue to monitor the financial position and will provide an update in February so that any proposals to amend fees &amp; subscriptions can be fully discussed and agreed prior to the AGM.</w:t>
      </w:r>
    </w:p>
    <w:p w:rsidR="002932CF" w:rsidRDefault="002932CF" w:rsidP="002932CF">
      <w:pPr>
        <w:rPr>
          <w:rFonts w:cs="Arial"/>
          <w:szCs w:val="28"/>
        </w:rPr>
      </w:pPr>
    </w:p>
    <w:p w:rsidR="002932CF" w:rsidRDefault="002932CF" w:rsidP="002932CF">
      <w:pPr>
        <w:rPr>
          <w:rFonts w:cs="Arial"/>
          <w:szCs w:val="28"/>
        </w:rPr>
      </w:pPr>
      <w:r>
        <w:rPr>
          <w:rFonts w:cs="Arial"/>
          <w:szCs w:val="28"/>
        </w:rPr>
        <w:t>Alastair Maltman, Treasurer</w:t>
      </w:r>
    </w:p>
    <w:p w:rsidR="002932CF" w:rsidRDefault="002932CF" w:rsidP="002932CF">
      <w:pPr>
        <w:rPr>
          <w:rFonts w:asciiTheme="minorHAnsi" w:hAnsiTheme="minorHAnsi" w:cstheme="minorBidi"/>
          <w:sz w:val="22"/>
          <w:szCs w:val="22"/>
        </w:rPr>
      </w:pPr>
    </w:p>
    <w:p w:rsidR="002932CF" w:rsidRDefault="002932CF" w:rsidP="002932CF">
      <w:pPr>
        <w:rPr>
          <w:noProof/>
        </w:rPr>
      </w:pPr>
    </w:p>
    <w:p w:rsidR="002932CF" w:rsidRDefault="002932CF" w:rsidP="002932CF">
      <w:pPr>
        <w:rPr>
          <w:lang w:eastAsia="en-US"/>
        </w:rPr>
      </w:pPr>
      <w:r>
        <w:rPr>
          <w:noProof/>
        </w:rPr>
        <w:lastRenderedPageBreak/>
        <w:drawing>
          <wp:inline distT="0" distB="0" distL="0" distR="0">
            <wp:extent cx="5943600" cy="7974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974330"/>
                    </a:xfrm>
                    <a:prstGeom prst="rect">
                      <a:avLst/>
                    </a:prstGeom>
                    <a:noFill/>
                    <a:ln>
                      <a:noFill/>
                    </a:ln>
                  </pic:spPr>
                </pic:pic>
              </a:graphicData>
            </a:graphic>
          </wp:inline>
        </w:drawing>
      </w:r>
    </w:p>
    <w:p w:rsidR="002932CF" w:rsidRDefault="002932CF" w:rsidP="002932CF"/>
    <w:p w:rsidR="002932CF" w:rsidRDefault="002932CF" w:rsidP="00043B12"/>
    <w:p w:rsidR="00C34039" w:rsidRDefault="00C34039" w:rsidP="00043B12"/>
    <w:p w:rsidR="00C34039" w:rsidRDefault="00C34039" w:rsidP="00043B12"/>
    <w:p w:rsidR="00C34039" w:rsidRDefault="00C34039" w:rsidP="00043B12"/>
    <w:p w:rsidR="00C34039" w:rsidRDefault="00C34039" w:rsidP="00043B12"/>
    <w:p w:rsidR="00C34039" w:rsidRDefault="00C34039" w:rsidP="00C34039">
      <w:pPr>
        <w:rPr>
          <w:rFonts w:cs="Arial"/>
          <w:b/>
          <w:szCs w:val="28"/>
        </w:rPr>
      </w:pPr>
      <w:r w:rsidRPr="00FD3256">
        <w:rPr>
          <w:rFonts w:cs="Arial"/>
          <w:b/>
          <w:szCs w:val="28"/>
        </w:rPr>
        <w:lastRenderedPageBreak/>
        <w:t>APPENDIX 2</w:t>
      </w:r>
    </w:p>
    <w:p w:rsidR="00C34039" w:rsidRDefault="00C34039" w:rsidP="00C34039">
      <w:pPr>
        <w:rPr>
          <w:rFonts w:cs="Arial"/>
          <w:b/>
          <w:szCs w:val="28"/>
        </w:rPr>
      </w:pPr>
    </w:p>
    <w:p w:rsidR="00C34039" w:rsidRPr="00FD3256" w:rsidRDefault="00B75D4E" w:rsidP="00C34039">
      <w:pPr>
        <w:rPr>
          <w:rFonts w:eastAsia="Times New Roman" w:cs="Arial"/>
          <w:b/>
          <w:szCs w:val="28"/>
          <w:u w:val="single"/>
        </w:rPr>
      </w:pPr>
      <w:r>
        <w:rPr>
          <w:rFonts w:eastAsia="Times New Roman" w:cs="Arial"/>
          <w:b/>
          <w:szCs w:val="28"/>
          <w:u w:val="single"/>
        </w:rPr>
        <w:t>Match Secretary East R</w:t>
      </w:r>
      <w:r w:rsidR="00C34039" w:rsidRPr="00FD3256">
        <w:rPr>
          <w:rFonts w:eastAsia="Times New Roman" w:cs="Arial"/>
          <w:b/>
          <w:szCs w:val="28"/>
          <w:u w:val="single"/>
        </w:rPr>
        <w:t>eport 27</w:t>
      </w:r>
      <w:r>
        <w:rPr>
          <w:rFonts w:eastAsia="Times New Roman" w:cs="Arial"/>
          <w:b/>
          <w:szCs w:val="28"/>
          <w:u w:val="single"/>
        </w:rPr>
        <w:t xml:space="preserve"> </w:t>
      </w:r>
      <w:r w:rsidR="00C34039" w:rsidRPr="00FD3256">
        <w:rPr>
          <w:rFonts w:eastAsia="Times New Roman" w:cs="Arial"/>
          <w:b/>
          <w:szCs w:val="28"/>
          <w:u w:val="single"/>
        </w:rPr>
        <w:t>October  2019.</w:t>
      </w:r>
    </w:p>
    <w:p w:rsidR="00C34039" w:rsidRPr="00FD3256" w:rsidRDefault="00C34039" w:rsidP="00C34039">
      <w:pPr>
        <w:rPr>
          <w:rFonts w:eastAsia="Times New Roman" w:cs="Arial"/>
          <w:szCs w:val="28"/>
        </w:rPr>
      </w:pPr>
    </w:p>
    <w:p w:rsidR="00C34039" w:rsidRPr="00FD3256" w:rsidRDefault="00C34039" w:rsidP="00C34039">
      <w:pPr>
        <w:rPr>
          <w:rFonts w:eastAsia="Times New Roman" w:cs="Arial"/>
          <w:szCs w:val="28"/>
        </w:rPr>
      </w:pPr>
      <w:r w:rsidRPr="00FD3256">
        <w:rPr>
          <w:rFonts w:eastAsia="Times New Roman" w:cs="Arial"/>
          <w:szCs w:val="28"/>
        </w:rPr>
        <w:t xml:space="preserve">All the </w:t>
      </w:r>
      <w:r>
        <w:rPr>
          <w:rFonts w:eastAsia="Times New Roman" w:cs="Arial"/>
          <w:szCs w:val="28"/>
        </w:rPr>
        <w:t>Province Divisions are underway</w:t>
      </w:r>
      <w:r w:rsidRPr="00FD3256">
        <w:rPr>
          <w:rFonts w:eastAsia="Times New Roman" w:cs="Arial"/>
          <w:szCs w:val="28"/>
        </w:rPr>
        <w:t>,</w:t>
      </w:r>
      <w:r>
        <w:rPr>
          <w:rFonts w:eastAsia="Times New Roman" w:cs="Arial"/>
          <w:szCs w:val="28"/>
        </w:rPr>
        <w:t xml:space="preserve"> </w:t>
      </w:r>
      <w:r w:rsidRPr="00FD3256">
        <w:rPr>
          <w:rFonts w:eastAsia="Times New Roman" w:cs="Arial"/>
          <w:szCs w:val="28"/>
        </w:rPr>
        <w:t>with the 8 team Division 4 having completed 3 rounds. Of note here is the enthusiasm of the team playing under the banner of the Virtual Club,</w:t>
      </w:r>
      <w:r>
        <w:rPr>
          <w:rFonts w:eastAsia="Times New Roman" w:cs="Arial"/>
          <w:szCs w:val="28"/>
        </w:rPr>
        <w:t xml:space="preserve"> </w:t>
      </w:r>
      <w:r w:rsidRPr="00FD3256">
        <w:rPr>
          <w:rFonts w:eastAsia="Times New Roman" w:cs="Arial"/>
          <w:szCs w:val="28"/>
        </w:rPr>
        <w:t>who despite heavy losses,</w:t>
      </w:r>
      <w:r>
        <w:rPr>
          <w:rFonts w:eastAsia="Times New Roman" w:cs="Arial"/>
          <w:szCs w:val="28"/>
        </w:rPr>
        <w:t xml:space="preserve"> </w:t>
      </w:r>
      <w:r w:rsidRPr="00FD3256">
        <w:rPr>
          <w:rFonts w:eastAsia="Times New Roman" w:cs="Arial"/>
          <w:szCs w:val="28"/>
        </w:rPr>
        <w:t>have been chuffed at winning 3 ends thus far.</w:t>
      </w:r>
    </w:p>
    <w:p w:rsidR="00C34039" w:rsidRPr="00FD3256" w:rsidRDefault="00C34039" w:rsidP="00C34039">
      <w:pPr>
        <w:rPr>
          <w:rFonts w:eastAsia="Times New Roman" w:cs="Arial"/>
          <w:szCs w:val="28"/>
        </w:rPr>
      </w:pPr>
      <w:r w:rsidRPr="00FD3256">
        <w:rPr>
          <w:rFonts w:eastAsia="Times New Roman" w:cs="Arial"/>
          <w:szCs w:val="28"/>
        </w:rPr>
        <w:t>We will shortly have had 3 instances of the “3 player rule”.</w:t>
      </w:r>
    </w:p>
    <w:p w:rsidR="00C34039" w:rsidRPr="00FD3256" w:rsidRDefault="00C34039" w:rsidP="00C34039">
      <w:pPr>
        <w:rPr>
          <w:rFonts w:eastAsia="Times New Roman" w:cs="Arial"/>
          <w:szCs w:val="28"/>
        </w:rPr>
      </w:pPr>
      <w:r>
        <w:rPr>
          <w:rFonts w:eastAsia="Times New Roman" w:cs="Arial"/>
          <w:szCs w:val="28"/>
        </w:rPr>
        <w:t>In one</w:t>
      </w:r>
      <w:r w:rsidRPr="00FD3256">
        <w:rPr>
          <w:rFonts w:eastAsia="Times New Roman" w:cs="Arial"/>
          <w:szCs w:val="28"/>
        </w:rPr>
        <w:t>,</w:t>
      </w:r>
      <w:r>
        <w:rPr>
          <w:rFonts w:eastAsia="Times New Roman" w:cs="Arial"/>
          <w:szCs w:val="28"/>
        </w:rPr>
        <w:t xml:space="preserve"> </w:t>
      </w:r>
      <w:r w:rsidRPr="00FD3256">
        <w:rPr>
          <w:rFonts w:eastAsia="Times New Roman" w:cs="Arial"/>
          <w:szCs w:val="28"/>
        </w:rPr>
        <w:t xml:space="preserve">I have been asked in advance and given an explanation which certainly fits </w:t>
      </w:r>
      <w:r>
        <w:rPr>
          <w:rFonts w:eastAsia="Times New Roman" w:cs="Arial"/>
          <w:szCs w:val="28"/>
        </w:rPr>
        <w:t>the “exceptional circumstances “</w:t>
      </w:r>
      <w:r w:rsidRPr="00FD3256">
        <w:rPr>
          <w:rFonts w:eastAsia="Times New Roman" w:cs="Arial"/>
          <w:szCs w:val="28"/>
        </w:rPr>
        <w:t>criterion. In a West game,</w:t>
      </w:r>
      <w:r>
        <w:rPr>
          <w:rFonts w:eastAsia="Times New Roman" w:cs="Arial"/>
          <w:szCs w:val="28"/>
        </w:rPr>
        <w:t xml:space="preserve"> </w:t>
      </w:r>
      <w:r w:rsidRPr="00FD3256">
        <w:rPr>
          <w:rFonts w:eastAsia="Times New Roman" w:cs="Arial"/>
          <w:szCs w:val="28"/>
        </w:rPr>
        <w:t>the full 4 player loser of the game against 3 was happy to have had a good,</w:t>
      </w:r>
      <w:r>
        <w:rPr>
          <w:rFonts w:eastAsia="Times New Roman" w:cs="Arial"/>
          <w:szCs w:val="28"/>
        </w:rPr>
        <w:t xml:space="preserve"> </w:t>
      </w:r>
      <w:r w:rsidRPr="00FD3256">
        <w:rPr>
          <w:rFonts w:eastAsia="Times New Roman" w:cs="Arial"/>
          <w:szCs w:val="28"/>
        </w:rPr>
        <w:t>close game and was happy to have played,</w:t>
      </w:r>
      <w:r>
        <w:rPr>
          <w:rFonts w:eastAsia="Times New Roman" w:cs="Arial"/>
          <w:szCs w:val="28"/>
        </w:rPr>
        <w:t xml:space="preserve"> </w:t>
      </w:r>
      <w:r w:rsidRPr="00FD3256">
        <w:rPr>
          <w:rFonts w:eastAsia="Times New Roman" w:cs="Arial"/>
          <w:szCs w:val="28"/>
        </w:rPr>
        <w:t>rather than have the game conceded. In the third,</w:t>
      </w:r>
      <w:r>
        <w:rPr>
          <w:rFonts w:eastAsia="Times New Roman" w:cs="Arial"/>
          <w:szCs w:val="28"/>
        </w:rPr>
        <w:t xml:space="preserve"> </w:t>
      </w:r>
      <w:r w:rsidRPr="00FD3256">
        <w:rPr>
          <w:rFonts w:eastAsia="Times New Roman" w:cs="Arial"/>
          <w:szCs w:val="28"/>
        </w:rPr>
        <w:t>the game was played without any consultation with me.</w:t>
      </w:r>
    </w:p>
    <w:p w:rsidR="00C34039" w:rsidRPr="00FD3256" w:rsidRDefault="00C34039" w:rsidP="00C34039">
      <w:pPr>
        <w:rPr>
          <w:rFonts w:eastAsia="Times New Roman" w:cs="Arial"/>
          <w:szCs w:val="28"/>
        </w:rPr>
      </w:pPr>
      <w:r w:rsidRPr="00FD3256">
        <w:rPr>
          <w:rFonts w:eastAsia="Times New Roman" w:cs="Arial"/>
          <w:szCs w:val="28"/>
        </w:rPr>
        <w:t>In another West game,</w:t>
      </w:r>
      <w:r>
        <w:rPr>
          <w:rFonts w:eastAsia="Times New Roman" w:cs="Arial"/>
          <w:szCs w:val="28"/>
        </w:rPr>
        <w:t xml:space="preserve"> </w:t>
      </w:r>
      <w:r w:rsidRPr="00FD3256">
        <w:rPr>
          <w:rFonts w:eastAsia="Times New Roman" w:cs="Arial"/>
          <w:szCs w:val="28"/>
        </w:rPr>
        <w:t>following the arrival of a fourth player beyond the 30 minute deadline, and which was started on time with 3 players, the Province Executive found in favour of the 4 team complainant and awarded the game to his team 6-0 and 5 ends.</w:t>
      </w:r>
    </w:p>
    <w:p w:rsidR="00C34039" w:rsidRPr="00FD3256" w:rsidRDefault="00C34039" w:rsidP="00C34039">
      <w:pPr>
        <w:rPr>
          <w:rFonts w:eastAsia="Times New Roman" w:cs="Arial"/>
          <w:szCs w:val="28"/>
        </w:rPr>
      </w:pPr>
      <w:r>
        <w:rPr>
          <w:rFonts w:eastAsia="Times New Roman" w:cs="Arial"/>
          <w:szCs w:val="28"/>
        </w:rPr>
        <w:t>To date</w:t>
      </w:r>
      <w:r w:rsidRPr="00FD3256">
        <w:rPr>
          <w:rFonts w:eastAsia="Times New Roman" w:cs="Arial"/>
          <w:szCs w:val="28"/>
        </w:rPr>
        <w:t>,</w:t>
      </w:r>
      <w:r>
        <w:rPr>
          <w:rFonts w:eastAsia="Times New Roman" w:cs="Arial"/>
          <w:szCs w:val="28"/>
        </w:rPr>
        <w:t xml:space="preserve"> </w:t>
      </w:r>
      <w:r w:rsidRPr="00FD3256">
        <w:rPr>
          <w:rFonts w:eastAsia="Times New Roman" w:cs="Arial"/>
          <w:szCs w:val="28"/>
        </w:rPr>
        <w:t>we still have no West match secretary and I have seen no West scorecards. This is a serious concern.</w:t>
      </w:r>
    </w:p>
    <w:p w:rsidR="00C34039" w:rsidRPr="00FD3256" w:rsidRDefault="00C34039" w:rsidP="00C34039">
      <w:pPr>
        <w:rPr>
          <w:rFonts w:eastAsia="Times New Roman" w:cs="Arial"/>
          <w:szCs w:val="28"/>
        </w:rPr>
      </w:pPr>
      <w:r w:rsidRPr="00FD3256">
        <w:rPr>
          <w:rFonts w:eastAsia="Times New Roman" w:cs="Arial"/>
          <w:szCs w:val="28"/>
        </w:rPr>
        <w:t>We had a very successful introduction to doubles night,</w:t>
      </w:r>
      <w:r>
        <w:rPr>
          <w:rFonts w:eastAsia="Times New Roman" w:cs="Arial"/>
          <w:szCs w:val="28"/>
        </w:rPr>
        <w:t xml:space="preserve"> </w:t>
      </w:r>
      <w:r w:rsidRPr="00FD3256">
        <w:rPr>
          <w:rFonts w:eastAsia="Times New Roman" w:cs="Arial"/>
          <w:szCs w:val="28"/>
        </w:rPr>
        <w:t>kindly resourced by Harold Forrester, Cameron Clark and Mike Macinnes and there will be a further doubles night in early November.</w:t>
      </w:r>
    </w:p>
    <w:p w:rsidR="00C34039" w:rsidRPr="00FD3256" w:rsidRDefault="00C34039" w:rsidP="00C34039">
      <w:pPr>
        <w:rPr>
          <w:rFonts w:eastAsia="Times New Roman" w:cs="Arial"/>
          <w:szCs w:val="28"/>
        </w:rPr>
      </w:pPr>
    </w:p>
    <w:p w:rsidR="00C34039" w:rsidRPr="00FD3256" w:rsidRDefault="00C34039" w:rsidP="00C34039">
      <w:pPr>
        <w:rPr>
          <w:rFonts w:eastAsia="Times New Roman" w:cs="Arial"/>
          <w:szCs w:val="28"/>
        </w:rPr>
      </w:pPr>
      <w:r w:rsidRPr="00FD3256">
        <w:rPr>
          <w:rFonts w:eastAsia="Times New Roman" w:cs="Arial"/>
          <w:szCs w:val="28"/>
        </w:rPr>
        <w:t>Bill Jaffrey</w:t>
      </w:r>
    </w:p>
    <w:p w:rsidR="00C34039" w:rsidRDefault="00C34039" w:rsidP="00C34039">
      <w:pPr>
        <w:rPr>
          <w:rFonts w:cs="Arial"/>
          <w:b/>
          <w:szCs w:val="28"/>
        </w:rPr>
      </w:pPr>
    </w:p>
    <w:p w:rsidR="00BA2DDA" w:rsidRDefault="00BA2DDA" w:rsidP="00C34039">
      <w:pPr>
        <w:rPr>
          <w:rFonts w:cs="Arial"/>
          <w:b/>
          <w:szCs w:val="28"/>
        </w:rPr>
      </w:pPr>
    </w:p>
    <w:p w:rsidR="00B75D4E" w:rsidRPr="00697103" w:rsidRDefault="00F80DC9" w:rsidP="00B75D4E">
      <w:pPr>
        <w:rPr>
          <w:rFonts w:cs="Arial"/>
          <w:b/>
          <w:szCs w:val="28"/>
        </w:rPr>
      </w:pPr>
      <w:r>
        <w:rPr>
          <w:rFonts w:cs="Arial"/>
          <w:b/>
          <w:szCs w:val="28"/>
        </w:rPr>
        <w:t xml:space="preserve">APPENDIX </w:t>
      </w:r>
      <w:r w:rsidR="00B75D4E">
        <w:rPr>
          <w:rFonts w:cs="Arial"/>
          <w:b/>
          <w:szCs w:val="28"/>
        </w:rPr>
        <w:t>3.</w:t>
      </w:r>
    </w:p>
    <w:p w:rsidR="00B75D4E" w:rsidRDefault="00B75D4E" w:rsidP="00B75D4E">
      <w:pPr>
        <w:rPr>
          <w:rFonts w:cs="Arial"/>
          <w:b/>
          <w:szCs w:val="28"/>
          <w:u w:val="single"/>
        </w:rPr>
      </w:pPr>
    </w:p>
    <w:p w:rsidR="00B75D4E" w:rsidRDefault="00B75D4E" w:rsidP="00B75D4E">
      <w:pPr>
        <w:rPr>
          <w:rFonts w:cs="Arial"/>
          <w:b/>
          <w:szCs w:val="28"/>
          <w:u w:val="single"/>
        </w:rPr>
      </w:pPr>
      <w:r>
        <w:rPr>
          <w:rFonts w:cs="Arial"/>
          <w:b/>
          <w:szCs w:val="28"/>
          <w:u w:val="single"/>
        </w:rPr>
        <w:t>Moray Province Curling Development Group Report</w:t>
      </w:r>
    </w:p>
    <w:p w:rsidR="00B75D4E" w:rsidRPr="00697103" w:rsidRDefault="00B75D4E" w:rsidP="00B75D4E">
      <w:pPr>
        <w:rPr>
          <w:rFonts w:cs="Arial"/>
          <w:b/>
          <w:szCs w:val="28"/>
          <w:u w:val="single"/>
        </w:rPr>
      </w:pPr>
      <w:r>
        <w:rPr>
          <w:rFonts w:cs="Arial"/>
          <w:b/>
          <w:szCs w:val="28"/>
          <w:u w:val="single"/>
        </w:rPr>
        <w:t xml:space="preserve"> 27 OCT 2019</w:t>
      </w:r>
    </w:p>
    <w:p w:rsidR="00B75D4E" w:rsidRPr="00697103" w:rsidRDefault="00B75D4E" w:rsidP="00B75D4E">
      <w:pPr>
        <w:rPr>
          <w:rFonts w:cs="Arial"/>
          <w:szCs w:val="28"/>
        </w:rPr>
      </w:pPr>
      <w:r w:rsidRPr="00697103">
        <w:rPr>
          <w:rFonts w:cs="Arial"/>
          <w:szCs w:val="28"/>
        </w:rPr>
        <w:t>The 1</w:t>
      </w:r>
      <w:r w:rsidRPr="00697103">
        <w:rPr>
          <w:rFonts w:cs="Arial"/>
          <w:szCs w:val="28"/>
          <w:vertAlign w:val="superscript"/>
        </w:rPr>
        <w:t>st</w:t>
      </w:r>
      <w:r w:rsidRPr="00697103">
        <w:rPr>
          <w:rFonts w:cs="Arial"/>
          <w:szCs w:val="28"/>
        </w:rPr>
        <w:t xml:space="preserve"> trycurling event was held on Tuesday 1 October 2019 and we had 8 attend. 2 at the 2pm session and 6 at the 5.15pm session. We gave had 4 come back for the 1</w:t>
      </w:r>
      <w:r w:rsidRPr="00697103">
        <w:rPr>
          <w:rFonts w:cs="Arial"/>
          <w:szCs w:val="28"/>
          <w:vertAlign w:val="superscript"/>
        </w:rPr>
        <w:t>st</w:t>
      </w:r>
      <w:r w:rsidRPr="00697103">
        <w:rPr>
          <w:rFonts w:cs="Arial"/>
          <w:szCs w:val="28"/>
        </w:rPr>
        <w:t xml:space="preserve"> beginner's session and it is expected they will come back next week. In conjunction with Junior Club we had 3 parents' nights when parents could come onto the ice and trycurling. </w:t>
      </w:r>
    </w:p>
    <w:p w:rsidR="00B75D4E" w:rsidRPr="00697103" w:rsidRDefault="00B75D4E" w:rsidP="00B75D4E">
      <w:pPr>
        <w:rPr>
          <w:rFonts w:cs="Arial"/>
          <w:szCs w:val="28"/>
        </w:rPr>
      </w:pPr>
      <w:r w:rsidRPr="00697103">
        <w:rPr>
          <w:rFonts w:cs="Arial"/>
          <w:szCs w:val="28"/>
        </w:rPr>
        <w:t xml:space="preserve">We have had 15 Alves Primary School pupils for Curling's Cool and there were children taking part that we have encouraged to join the Junior Club. We are expecting Rothes Primary to Curling's Cool next week and they are a new school to us. Mosstowie, Gordonstoun and Bishopmill are all due to return before Christmas and we have an enquiry from Dallas Primary. It is many years since they have come to Curling's Cool. Molly Keen started with Dallas. After Christmas we are expecting Mosstodloch and Lhanbryde.  </w:t>
      </w:r>
    </w:p>
    <w:p w:rsidR="00B75D4E" w:rsidRPr="00697103" w:rsidRDefault="00B75D4E" w:rsidP="00B75D4E">
      <w:pPr>
        <w:rPr>
          <w:rFonts w:cs="Arial"/>
          <w:szCs w:val="28"/>
        </w:rPr>
      </w:pPr>
      <w:r w:rsidRPr="00697103">
        <w:rPr>
          <w:rFonts w:cs="Arial"/>
          <w:szCs w:val="28"/>
        </w:rPr>
        <w:lastRenderedPageBreak/>
        <w:t xml:space="preserve">We were asked by Elgin Academy head of PE to consider offering Curling's Cool as an After School Activity. With the support of our Junior Club accrediting Level 1 coaches Sandra MacIver will be leading this. </w:t>
      </w:r>
    </w:p>
    <w:p w:rsidR="00B75D4E" w:rsidRPr="00697103" w:rsidRDefault="00B75D4E" w:rsidP="00B75D4E">
      <w:pPr>
        <w:rPr>
          <w:rFonts w:cs="Arial"/>
          <w:szCs w:val="28"/>
        </w:rPr>
      </w:pPr>
      <w:r w:rsidRPr="00697103">
        <w:rPr>
          <w:rFonts w:cs="Arial"/>
          <w:szCs w:val="28"/>
        </w:rPr>
        <w:t>There was a RCCC Level 2 coaches course held in Elgin and we had 3 Moray Province coaches attend.</w:t>
      </w:r>
    </w:p>
    <w:p w:rsidR="00B75D4E" w:rsidRPr="00697103" w:rsidRDefault="00B75D4E" w:rsidP="00B75D4E">
      <w:pPr>
        <w:rPr>
          <w:rFonts w:cs="Arial"/>
          <w:szCs w:val="28"/>
        </w:rPr>
      </w:pPr>
      <w:r w:rsidRPr="00697103">
        <w:rPr>
          <w:rFonts w:cs="Arial"/>
          <w:szCs w:val="28"/>
        </w:rPr>
        <w:t>Virtual Club numbers remain steady with 6 or 7 attending the 2pm session and a similar number attending the 5.15pm session each Tuesday. There remains a desperate need for more Level 1 coaches.</w:t>
      </w:r>
    </w:p>
    <w:p w:rsidR="00B75D4E" w:rsidRPr="00697103" w:rsidRDefault="00B75D4E" w:rsidP="00B75D4E">
      <w:pPr>
        <w:rPr>
          <w:rFonts w:cs="Arial"/>
          <w:szCs w:val="28"/>
        </w:rPr>
      </w:pPr>
      <w:r w:rsidRPr="00697103">
        <w:rPr>
          <w:rFonts w:cs="Arial"/>
          <w:szCs w:val="28"/>
        </w:rPr>
        <w:t>The Development Group continue to provide coaches to the Junior Club on Mondays and Wednesdays throughout September to March and would provide coaching to any other club if asked.</w:t>
      </w:r>
    </w:p>
    <w:p w:rsidR="00B75D4E" w:rsidRDefault="00B75D4E" w:rsidP="00BA2DDA">
      <w:pPr>
        <w:pStyle w:val="paragraph"/>
        <w:textAlignment w:val="baseline"/>
        <w:rPr>
          <w:rStyle w:val="normaltextrun"/>
          <w:rFonts w:ascii="Arial" w:hAnsi="Arial" w:cs="Arial"/>
          <w:b/>
          <w:sz w:val="28"/>
          <w:szCs w:val="28"/>
        </w:rPr>
      </w:pPr>
    </w:p>
    <w:p w:rsidR="00BA2DDA" w:rsidRPr="00EF7FD4" w:rsidRDefault="00BA2DDA" w:rsidP="00BA2DDA">
      <w:pPr>
        <w:pStyle w:val="paragraph"/>
        <w:textAlignment w:val="baseline"/>
        <w:rPr>
          <w:rStyle w:val="normaltextrun"/>
          <w:rFonts w:ascii="Arial" w:hAnsi="Arial" w:cs="Arial"/>
          <w:b/>
          <w:sz w:val="28"/>
          <w:szCs w:val="28"/>
        </w:rPr>
      </w:pPr>
      <w:r w:rsidRPr="00EF7FD4">
        <w:rPr>
          <w:rStyle w:val="normaltextrun"/>
          <w:rFonts w:ascii="Arial" w:hAnsi="Arial" w:cs="Arial"/>
          <w:b/>
          <w:sz w:val="28"/>
          <w:szCs w:val="28"/>
        </w:rPr>
        <w:t>APPENDIX</w:t>
      </w:r>
      <w:r>
        <w:rPr>
          <w:rStyle w:val="normaltextrun"/>
          <w:rFonts w:ascii="Arial" w:hAnsi="Arial" w:cs="Arial"/>
          <w:b/>
          <w:sz w:val="28"/>
          <w:szCs w:val="28"/>
        </w:rPr>
        <w:t xml:space="preserve"> </w:t>
      </w:r>
      <w:r w:rsidRPr="00EF7FD4">
        <w:rPr>
          <w:rStyle w:val="normaltextrun"/>
          <w:rFonts w:ascii="Arial" w:hAnsi="Arial" w:cs="Arial"/>
          <w:b/>
          <w:sz w:val="28"/>
          <w:szCs w:val="28"/>
        </w:rPr>
        <w:t xml:space="preserve"> 4.</w:t>
      </w:r>
    </w:p>
    <w:p w:rsidR="00BA2DDA" w:rsidRPr="00EF7FD4" w:rsidRDefault="00BA2DDA" w:rsidP="00BA2DDA">
      <w:pPr>
        <w:pStyle w:val="paragraph"/>
        <w:textAlignment w:val="baseline"/>
        <w:rPr>
          <w:rFonts w:ascii="Arial" w:hAnsi="Arial" w:cs="Arial"/>
          <w:b/>
          <w:sz w:val="28"/>
          <w:szCs w:val="28"/>
          <w:u w:val="single"/>
        </w:rPr>
      </w:pPr>
      <w:r w:rsidRPr="00EF7FD4">
        <w:rPr>
          <w:rStyle w:val="normaltextrun"/>
          <w:rFonts w:ascii="Arial" w:hAnsi="Arial" w:cs="Arial"/>
          <w:b/>
          <w:sz w:val="28"/>
          <w:szCs w:val="28"/>
          <w:u w:val="single"/>
        </w:rPr>
        <w:t>AREA 13 SENIOR REP’S REPORT 12 SEPTEMBER 2019 </w:t>
      </w:r>
      <w:r w:rsidRPr="00EF7FD4">
        <w:rPr>
          <w:rStyle w:val="eop"/>
          <w:rFonts w:ascii="Arial" w:hAnsi="Arial" w:cs="Arial"/>
          <w:b/>
          <w:sz w:val="28"/>
          <w:szCs w:val="28"/>
          <w:u w:val="single"/>
        </w:rPr>
        <w:t> </w:t>
      </w:r>
    </w:p>
    <w:p w:rsidR="00BA2DDA" w:rsidRPr="00EF7FD4" w:rsidRDefault="00BA2DDA" w:rsidP="00BA2DDA">
      <w:pPr>
        <w:pStyle w:val="paragraph"/>
        <w:textAlignment w:val="baseline"/>
        <w:rPr>
          <w:rFonts w:ascii="Arial" w:hAnsi="Arial" w:cs="Arial"/>
          <w:sz w:val="28"/>
          <w:szCs w:val="28"/>
        </w:rPr>
      </w:pPr>
      <w:r w:rsidRPr="00EF7FD4">
        <w:rPr>
          <w:rStyle w:val="normaltextrun"/>
          <w:rFonts w:ascii="Arial" w:hAnsi="Arial" w:cs="Arial"/>
          <w:sz w:val="28"/>
          <w:szCs w:val="28"/>
        </w:rPr>
        <w:t xml:space="preserve">Welcome, and, to ensure </w:t>
      </w:r>
      <w:r w:rsidRPr="00EF7FD4">
        <w:rPr>
          <w:rStyle w:val="spellingerror"/>
          <w:rFonts w:ascii="Arial" w:hAnsi="Arial" w:cs="Arial"/>
          <w:sz w:val="28"/>
          <w:szCs w:val="28"/>
        </w:rPr>
        <w:t>Keith,Richard</w:t>
      </w:r>
      <w:r w:rsidRPr="00EF7FD4">
        <w:rPr>
          <w:rStyle w:val="normaltextrun"/>
          <w:rFonts w:ascii="Arial" w:hAnsi="Arial" w:cs="Arial"/>
          <w:sz w:val="28"/>
          <w:szCs w:val="28"/>
        </w:rPr>
        <w:t xml:space="preserve"> and myself can contact the correct people in each Province, please let us details of the appropriate names and email addresses. </w:t>
      </w:r>
      <w:r w:rsidRPr="00EF7FD4">
        <w:rPr>
          <w:rStyle w:val="eop"/>
          <w:rFonts w:ascii="Arial" w:hAnsi="Arial" w:cs="Arial"/>
          <w:sz w:val="28"/>
          <w:szCs w:val="28"/>
        </w:rPr>
        <w:t> </w:t>
      </w:r>
    </w:p>
    <w:p w:rsidR="00BA2DDA" w:rsidRPr="00EF7FD4" w:rsidRDefault="00BA2DDA" w:rsidP="00BA2DDA">
      <w:pPr>
        <w:pStyle w:val="paragraph"/>
        <w:textAlignment w:val="baseline"/>
        <w:rPr>
          <w:rFonts w:ascii="Arial" w:hAnsi="Arial" w:cs="Arial"/>
          <w:sz w:val="28"/>
          <w:szCs w:val="28"/>
        </w:rPr>
      </w:pPr>
      <w:r w:rsidRPr="00EF7FD4">
        <w:rPr>
          <w:rStyle w:val="normaltextrun"/>
          <w:rFonts w:ascii="Arial" w:hAnsi="Arial" w:cs="Arial"/>
          <w:sz w:val="28"/>
          <w:szCs w:val="28"/>
        </w:rPr>
        <w:t>Our junior rep, Allan Maclennan, has now moved to Edinburgh and has indicated he feels it would be more appropriate if we appointed a new rep. As this is my last year on the ASC it is important we look to finding reps to take over. I’ll come back to this. </w:t>
      </w:r>
      <w:r w:rsidRPr="00EF7FD4">
        <w:rPr>
          <w:rStyle w:val="eop"/>
          <w:rFonts w:ascii="Arial" w:hAnsi="Arial" w:cs="Arial"/>
          <w:sz w:val="28"/>
          <w:szCs w:val="28"/>
        </w:rPr>
        <w:t> </w:t>
      </w:r>
    </w:p>
    <w:p w:rsidR="00BA2DDA" w:rsidRPr="00EF7FD4" w:rsidRDefault="00BA2DDA" w:rsidP="00BA2DDA">
      <w:pPr>
        <w:pStyle w:val="paragraph"/>
        <w:textAlignment w:val="baseline"/>
        <w:rPr>
          <w:rFonts w:ascii="Arial" w:hAnsi="Arial" w:cs="Arial"/>
          <w:sz w:val="28"/>
          <w:szCs w:val="28"/>
        </w:rPr>
      </w:pPr>
      <w:r w:rsidRPr="00EF7FD4">
        <w:rPr>
          <w:rStyle w:val="normaltextrun"/>
          <w:rFonts w:ascii="Arial" w:hAnsi="Arial" w:cs="Arial"/>
          <w:sz w:val="28"/>
          <w:szCs w:val="28"/>
        </w:rPr>
        <w:t>One of the main reasons for tonight’s meeting is to push for more entries for the Area’s 4 bonspiels and, no doubt, Richard will have more to say on this. </w:t>
      </w:r>
      <w:r w:rsidRPr="00EF7FD4">
        <w:rPr>
          <w:rStyle w:val="eop"/>
          <w:rFonts w:ascii="Arial" w:hAnsi="Arial" w:cs="Arial"/>
          <w:sz w:val="28"/>
          <w:szCs w:val="28"/>
        </w:rPr>
        <w:t> </w:t>
      </w:r>
    </w:p>
    <w:p w:rsidR="00BA2DDA" w:rsidRPr="00EF7FD4" w:rsidRDefault="00BA2DDA" w:rsidP="00BA2DDA">
      <w:pPr>
        <w:pStyle w:val="paragraph"/>
        <w:textAlignment w:val="baseline"/>
        <w:rPr>
          <w:rFonts w:ascii="Arial" w:hAnsi="Arial" w:cs="Arial"/>
          <w:sz w:val="28"/>
          <w:szCs w:val="28"/>
        </w:rPr>
      </w:pPr>
      <w:r w:rsidRPr="00EF7FD4">
        <w:rPr>
          <w:rStyle w:val="normaltextrun"/>
          <w:rFonts w:ascii="Arial" w:hAnsi="Arial" w:cs="Arial"/>
          <w:sz w:val="28"/>
          <w:szCs w:val="28"/>
        </w:rPr>
        <w:t xml:space="preserve">The </w:t>
      </w:r>
      <w:r w:rsidRPr="00EF7FD4">
        <w:rPr>
          <w:rStyle w:val="spellingerror"/>
          <w:rFonts w:ascii="Arial" w:hAnsi="Arial" w:cs="Arial"/>
          <w:sz w:val="28"/>
          <w:szCs w:val="28"/>
        </w:rPr>
        <w:t>Tamnavulin</w:t>
      </w:r>
      <w:r w:rsidRPr="00EF7FD4">
        <w:rPr>
          <w:rStyle w:val="normaltextrun"/>
          <w:rFonts w:ascii="Arial" w:hAnsi="Arial" w:cs="Arial"/>
          <w:sz w:val="28"/>
          <w:szCs w:val="28"/>
        </w:rPr>
        <w:t xml:space="preserve"> is due to be held here on the 4th February. I have been trying to contact </w:t>
      </w:r>
      <w:r w:rsidRPr="00EF7FD4">
        <w:rPr>
          <w:rStyle w:val="spellingerror"/>
          <w:rFonts w:ascii="Arial" w:hAnsi="Arial" w:cs="Arial"/>
          <w:sz w:val="28"/>
          <w:szCs w:val="28"/>
        </w:rPr>
        <w:t>Tamnavulin</w:t>
      </w:r>
      <w:r w:rsidRPr="00EF7FD4">
        <w:rPr>
          <w:rStyle w:val="normaltextrun"/>
          <w:rFonts w:ascii="Arial" w:hAnsi="Arial" w:cs="Arial"/>
          <w:sz w:val="28"/>
          <w:szCs w:val="28"/>
        </w:rPr>
        <w:t xml:space="preserve"> to see if they would consider sponsoring the competition as they used to do. Their parent company is Whyte &amp; Mackay and for a few years after they stopped selling the whisky as a single malt they continued to supply prizes. Now that it is being sold again as a single malt I am hoping they will become involved again. They eventually responded; they were unaware of the competition but were interested to find out about it. They said they will get back to me, presumably it has to go to W &amp; H for approval. </w:t>
      </w:r>
      <w:r w:rsidRPr="00EF7FD4">
        <w:rPr>
          <w:rStyle w:val="eop"/>
          <w:rFonts w:ascii="Arial" w:hAnsi="Arial" w:cs="Arial"/>
          <w:sz w:val="28"/>
          <w:szCs w:val="28"/>
        </w:rPr>
        <w:t> </w:t>
      </w:r>
    </w:p>
    <w:p w:rsidR="00BA2DDA" w:rsidRPr="00EF7FD4" w:rsidRDefault="00BA2DDA" w:rsidP="00BA2DDA">
      <w:pPr>
        <w:pStyle w:val="paragraph"/>
        <w:textAlignment w:val="baseline"/>
        <w:rPr>
          <w:rFonts w:ascii="Arial" w:hAnsi="Arial" w:cs="Arial"/>
          <w:sz w:val="28"/>
          <w:szCs w:val="28"/>
        </w:rPr>
      </w:pPr>
      <w:r w:rsidRPr="00EF7FD4">
        <w:rPr>
          <w:rStyle w:val="normaltextrun"/>
          <w:rFonts w:ascii="Arial" w:hAnsi="Arial" w:cs="Arial"/>
          <w:sz w:val="28"/>
          <w:szCs w:val="28"/>
        </w:rPr>
        <w:t>The indoor Grand Match is due to be held on 24 October 2020. The 2015 Match in Inverness was rated highly by those who played here. We need to be sure next year’s is as good if not better. </w:t>
      </w:r>
      <w:r w:rsidRPr="00EF7FD4">
        <w:rPr>
          <w:rStyle w:val="eop"/>
          <w:rFonts w:ascii="Arial" w:hAnsi="Arial" w:cs="Arial"/>
          <w:sz w:val="28"/>
          <w:szCs w:val="28"/>
        </w:rPr>
        <w:t> </w:t>
      </w:r>
    </w:p>
    <w:p w:rsidR="00BA2DDA" w:rsidRPr="00EF7FD4" w:rsidRDefault="00BA2DDA" w:rsidP="00BA2DDA">
      <w:pPr>
        <w:pStyle w:val="paragraph"/>
        <w:textAlignment w:val="baseline"/>
        <w:rPr>
          <w:rFonts w:ascii="Arial" w:hAnsi="Arial" w:cs="Arial"/>
          <w:sz w:val="28"/>
          <w:szCs w:val="28"/>
        </w:rPr>
      </w:pPr>
      <w:r w:rsidRPr="00EF7FD4">
        <w:rPr>
          <w:rStyle w:val="normaltextrun"/>
          <w:rFonts w:ascii="Arial" w:hAnsi="Arial" w:cs="Arial"/>
          <w:sz w:val="28"/>
          <w:szCs w:val="28"/>
        </w:rPr>
        <w:t xml:space="preserve">The new RCCC President is Brian </w:t>
      </w:r>
      <w:r w:rsidRPr="00EF7FD4">
        <w:rPr>
          <w:rStyle w:val="spellingerror"/>
          <w:rFonts w:ascii="Arial" w:hAnsi="Arial" w:cs="Arial"/>
          <w:sz w:val="28"/>
          <w:szCs w:val="28"/>
        </w:rPr>
        <w:t>McArtney</w:t>
      </w:r>
      <w:r w:rsidRPr="00EF7FD4">
        <w:rPr>
          <w:rStyle w:val="normaltextrun"/>
          <w:rFonts w:ascii="Arial" w:hAnsi="Arial" w:cs="Arial"/>
          <w:sz w:val="28"/>
          <w:szCs w:val="28"/>
        </w:rPr>
        <w:t xml:space="preserve"> who curls in Forfar. </w:t>
      </w:r>
      <w:r w:rsidRPr="00EF7FD4">
        <w:rPr>
          <w:rStyle w:val="eop"/>
          <w:rFonts w:ascii="Arial" w:hAnsi="Arial" w:cs="Arial"/>
          <w:sz w:val="28"/>
          <w:szCs w:val="28"/>
        </w:rPr>
        <w:t> </w:t>
      </w:r>
    </w:p>
    <w:p w:rsidR="00BA2DDA" w:rsidRPr="00EF7FD4" w:rsidRDefault="00BA2DDA" w:rsidP="00BA2DDA">
      <w:pPr>
        <w:pStyle w:val="paragraph"/>
        <w:textAlignment w:val="baseline"/>
        <w:rPr>
          <w:rFonts w:ascii="Arial" w:hAnsi="Arial" w:cs="Arial"/>
          <w:sz w:val="28"/>
          <w:szCs w:val="28"/>
        </w:rPr>
      </w:pPr>
      <w:r w:rsidRPr="00EF7FD4">
        <w:rPr>
          <w:rStyle w:val="normaltextrun"/>
          <w:rFonts w:ascii="Arial" w:hAnsi="Arial" w:cs="Arial"/>
          <w:sz w:val="28"/>
          <w:szCs w:val="28"/>
        </w:rPr>
        <w:lastRenderedPageBreak/>
        <w:t>There is currently a Structure Review being undertaken of Scottish Curling and this has been discussed at ASC meetings on 11 April and 1 May and at a joint meeting with Ladies Branch on 4 June. Little progress seems to have been made; Ladies Branch want 3 Vice Presidents, one male, one female and one other. The ASC want to look at the whole structure and try to make any changes all at the same time. There is a view that we merge the LSC and the ASC and this seems to have a lot of support in the ASC. Since the formation of the RCCC in 1838 all the Presidents have been male. At present the current President nominates his successor and this is rarely challenged. </w:t>
      </w:r>
      <w:r w:rsidRPr="00EF7FD4">
        <w:rPr>
          <w:rStyle w:val="eop"/>
          <w:rFonts w:ascii="Arial" w:hAnsi="Arial" w:cs="Arial"/>
          <w:sz w:val="28"/>
          <w:szCs w:val="28"/>
        </w:rPr>
        <w:t> </w:t>
      </w:r>
    </w:p>
    <w:p w:rsidR="00BA2DDA" w:rsidRPr="00EF7FD4" w:rsidRDefault="00BA2DDA" w:rsidP="00BA2DDA">
      <w:pPr>
        <w:pStyle w:val="paragraph"/>
        <w:textAlignment w:val="baseline"/>
        <w:rPr>
          <w:rFonts w:ascii="Arial" w:hAnsi="Arial" w:cs="Arial"/>
          <w:sz w:val="28"/>
          <w:szCs w:val="28"/>
        </w:rPr>
      </w:pPr>
      <w:r w:rsidRPr="00EF7FD4">
        <w:rPr>
          <w:rStyle w:val="normaltextrun"/>
          <w:rFonts w:ascii="Arial" w:hAnsi="Arial" w:cs="Arial"/>
          <w:sz w:val="28"/>
          <w:szCs w:val="28"/>
        </w:rPr>
        <w:t>The President has a seat on the Board. While the President of the Ladies Branch attends only as an observer. </w:t>
      </w:r>
      <w:r w:rsidRPr="00EF7FD4">
        <w:rPr>
          <w:rStyle w:val="eop"/>
          <w:rFonts w:ascii="Arial" w:hAnsi="Arial" w:cs="Arial"/>
          <w:sz w:val="28"/>
          <w:szCs w:val="28"/>
        </w:rPr>
        <w:t> </w:t>
      </w:r>
    </w:p>
    <w:p w:rsidR="00BA2DDA" w:rsidRPr="00EF7FD4" w:rsidRDefault="00BA2DDA" w:rsidP="00BA2DDA">
      <w:pPr>
        <w:pStyle w:val="paragraph"/>
        <w:textAlignment w:val="baseline"/>
        <w:rPr>
          <w:rFonts w:ascii="Arial" w:hAnsi="Arial" w:cs="Arial"/>
          <w:sz w:val="28"/>
          <w:szCs w:val="28"/>
        </w:rPr>
      </w:pPr>
      <w:r w:rsidRPr="00EF7FD4">
        <w:rPr>
          <w:rStyle w:val="normaltextrun"/>
          <w:rFonts w:ascii="Arial" w:hAnsi="Arial" w:cs="Arial"/>
          <w:sz w:val="28"/>
          <w:szCs w:val="28"/>
        </w:rPr>
        <w:t>The President should be the best person for the job. It should be noted Kate Caithness is now in her 3rd term of 4 years as President of the WCF. </w:t>
      </w:r>
      <w:r w:rsidRPr="00EF7FD4">
        <w:rPr>
          <w:rStyle w:val="eop"/>
          <w:rFonts w:ascii="Arial" w:hAnsi="Arial" w:cs="Arial"/>
          <w:sz w:val="28"/>
          <w:szCs w:val="28"/>
        </w:rPr>
        <w:t> </w:t>
      </w:r>
    </w:p>
    <w:p w:rsidR="00BA2DDA" w:rsidRPr="00EF7FD4" w:rsidRDefault="00BA2DDA" w:rsidP="00BA2DDA">
      <w:pPr>
        <w:pStyle w:val="paragraph"/>
        <w:textAlignment w:val="baseline"/>
        <w:rPr>
          <w:rFonts w:ascii="Arial" w:hAnsi="Arial" w:cs="Arial"/>
          <w:sz w:val="28"/>
          <w:szCs w:val="28"/>
        </w:rPr>
      </w:pPr>
      <w:r w:rsidRPr="00EF7FD4">
        <w:rPr>
          <w:rStyle w:val="normaltextrun"/>
          <w:rFonts w:ascii="Arial" w:hAnsi="Arial" w:cs="Arial"/>
          <w:sz w:val="28"/>
          <w:szCs w:val="28"/>
        </w:rPr>
        <w:t>In order to find out what the members think there will be open meetings held throughout the country. </w:t>
      </w:r>
      <w:r w:rsidRPr="00EF7FD4">
        <w:rPr>
          <w:rStyle w:val="eop"/>
          <w:rFonts w:ascii="Arial" w:hAnsi="Arial" w:cs="Arial"/>
          <w:sz w:val="28"/>
          <w:szCs w:val="28"/>
        </w:rPr>
        <w:t> </w:t>
      </w:r>
    </w:p>
    <w:p w:rsidR="00BA2DDA" w:rsidRPr="00EF7FD4" w:rsidRDefault="00BA2DDA" w:rsidP="00BA2DDA">
      <w:pPr>
        <w:pStyle w:val="paragraph"/>
        <w:textAlignment w:val="baseline"/>
        <w:rPr>
          <w:rFonts w:ascii="Arial" w:hAnsi="Arial" w:cs="Arial"/>
          <w:sz w:val="28"/>
          <w:szCs w:val="28"/>
        </w:rPr>
      </w:pPr>
      <w:r w:rsidRPr="00EF7FD4">
        <w:rPr>
          <w:rStyle w:val="normaltextrun"/>
          <w:rFonts w:ascii="Arial" w:hAnsi="Arial" w:cs="Arial"/>
          <w:sz w:val="28"/>
          <w:szCs w:val="28"/>
        </w:rPr>
        <w:t xml:space="preserve">Myself and Allan attended the meeting held on 27 August in Edinburgh when one of the main topics discussed was the plan to appoint 3 regional development officers and pay to each rink a sum of £1000 annually. At present the development officers at some rinks are part funded by RCCC while others receive no funding. Anna Sloan, who was for many years 3rd to Eve </w:t>
      </w:r>
      <w:r w:rsidRPr="00EF7FD4">
        <w:rPr>
          <w:rStyle w:val="spellingerror"/>
          <w:rFonts w:ascii="Arial" w:hAnsi="Arial" w:cs="Arial"/>
          <w:sz w:val="28"/>
          <w:szCs w:val="28"/>
        </w:rPr>
        <w:t>Muirhead</w:t>
      </w:r>
      <w:r w:rsidRPr="00EF7FD4">
        <w:rPr>
          <w:rStyle w:val="normaltextrun"/>
          <w:rFonts w:ascii="Arial" w:hAnsi="Arial" w:cs="Arial"/>
          <w:sz w:val="28"/>
          <w:szCs w:val="28"/>
        </w:rPr>
        <w:t>, retired from competitive curling about a year ago and took on the post of development officer at Lockerbie but, as this was only for 3 days a week, she has resigned and is going into nursing. </w:t>
      </w:r>
      <w:r w:rsidRPr="00EF7FD4">
        <w:rPr>
          <w:rStyle w:val="eop"/>
          <w:rFonts w:ascii="Arial" w:hAnsi="Arial" w:cs="Arial"/>
          <w:sz w:val="28"/>
          <w:szCs w:val="28"/>
        </w:rPr>
        <w:t> </w:t>
      </w:r>
    </w:p>
    <w:p w:rsidR="00BA2DDA" w:rsidRPr="00EF7FD4" w:rsidRDefault="00BA2DDA" w:rsidP="00BA2DDA">
      <w:pPr>
        <w:pStyle w:val="paragraph"/>
        <w:textAlignment w:val="baseline"/>
        <w:rPr>
          <w:rFonts w:ascii="Arial" w:hAnsi="Arial" w:cs="Arial"/>
          <w:sz w:val="28"/>
          <w:szCs w:val="28"/>
        </w:rPr>
      </w:pPr>
      <w:r w:rsidRPr="00EF7FD4">
        <w:rPr>
          <w:rStyle w:val="normaltextrun"/>
          <w:rFonts w:ascii="Arial" w:hAnsi="Arial" w:cs="Arial"/>
          <w:sz w:val="28"/>
          <w:szCs w:val="28"/>
        </w:rPr>
        <w:t xml:space="preserve">Other topics included mention of another </w:t>
      </w:r>
      <w:r w:rsidRPr="00EF7FD4">
        <w:rPr>
          <w:rStyle w:val="spellingerror"/>
          <w:rFonts w:ascii="Arial" w:hAnsi="Arial" w:cs="Arial"/>
          <w:sz w:val="28"/>
          <w:szCs w:val="28"/>
        </w:rPr>
        <w:t>Curlfest</w:t>
      </w:r>
      <w:r w:rsidRPr="00EF7FD4">
        <w:rPr>
          <w:rStyle w:val="normaltextrun"/>
          <w:rFonts w:ascii="Arial" w:hAnsi="Arial" w:cs="Arial"/>
          <w:sz w:val="28"/>
          <w:szCs w:val="28"/>
        </w:rPr>
        <w:t>; it sounds as if they will look to the rinks to organise their own thing. </w:t>
      </w:r>
      <w:r w:rsidRPr="00EF7FD4">
        <w:rPr>
          <w:rStyle w:val="eop"/>
          <w:rFonts w:ascii="Arial" w:hAnsi="Arial" w:cs="Arial"/>
          <w:sz w:val="28"/>
          <w:szCs w:val="28"/>
        </w:rPr>
        <w:t> </w:t>
      </w:r>
    </w:p>
    <w:p w:rsidR="00BA2DDA" w:rsidRPr="00EF7FD4" w:rsidRDefault="00BA2DDA" w:rsidP="00BA2DDA">
      <w:pPr>
        <w:pStyle w:val="paragraph"/>
        <w:textAlignment w:val="baseline"/>
        <w:rPr>
          <w:rFonts w:ascii="Arial" w:hAnsi="Arial" w:cs="Arial"/>
          <w:sz w:val="28"/>
          <w:szCs w:val="28"/>
        </w:rPr>
      </w:pPr>
      <w:r w:rsidRPr="00EF7FD4">
        <w:rPr>
          <w:rStyle w:val="normaltextrun"/>
          <w:rFonts w:ascii="Arial" w:hAnsi="Arial" w:cs="Arial"/>
          <w:sz w:val="28"/>
          <w:szCs w:val="28"/>
        </w:rPr>
        <w:t>Murrayfield ice rink has now been refurbished, the floor done last year and insulation and a lift installed this summer. They have purchased new stones. </w:t>
      </w:r>
      <w:r w:rsidRPr="00EF7FD4">
        <w:rPr>
          <w:rStyle w:val="eop"/>
          <w:rFonts w:ascii="Arial" w:hAnsi="Arial" w:cs="Arial"/>
          <w:sz w:val="28"/>
          <w:szCs w:val="28"/>
        </w:rPr>
        <w:t> </w:t>
      </w:r>
    </w:p>
    <w:p w:rsidR="00BA2DDA" w:rsidRDefault="00BA2DDA" w:rsidP="00BA2DDA">
      <w:pPr>
        <w:pStyle w:val="paragraph"/>
        <w:textAlignment w:val="baseline"/>
        <w:rPr>
          <w:rStyle w:val="eop"/>
          <w:rFonts w:ascii="Arial" w:hAnsi="Arial" w:cs="Arial"/>
          <w:sz w:val="28"/>
          <w:szCs w:val="28"/>
        </w:rPr>
      </w:pPr>
      <w:r w:rsidRPr="00EF7FD4">
        <w:rPr>
          <w:rStyle w:val="normaltextrun"/>
          <w:rFonts w:ascii="Arial" w:hAnsi="Arial" w:cs="Arial"/>
          <w:sz w:val="28"/>
          <w:szCs w:val="28"/>
        </w:rPr>
        <w:t>I left before the end of the meeting to get my train; at that point the meeting had been running for almost 3 hours; far too long. </w:t>
      </w:r>
      <w:r w:rsidRPr="00EF7FD4">
        <w:rPr>
          <w:rStyle w:val="eop"/>
          <w:rFonts w:ascii="Arial" w:hAnsi="Arial" w:cs="Arial"/>
          <w:sz w:val="28"/>
          <w:szCs w:val="28"/>
        </w:rPr>
        <w:t> </w:t>
      </w:r>
    </w:p>
    <w:p w:rsidR="00BA2DDA" w:rsidRDefault="00BA2DDA" w:rsidP="00BA2DDA">
      <w:pPr>
        <w:pStyle w:val="paragraph"/>
        <w:textAlignment w:val="baseline"/>
        <w:rPr>
          <w:rStyle w:val="eop"/>
          <w:rFonts w:ascii="Arial" w:hAnsi="Arial" w:cs="Arial"/>
          <w:sz w:val="28"/>
          <w:szCs w:val="28"/>
        </w:rPr>
      </w:pPr>
    </w:p>
    <w:p w:rsidR="00BA2DDA" w:rsidRPr="00EF7FD4" w:rsidRDefault="00BA2DDA" w:rsidP="00BA2DDA">
      <w:pPr>
        <w:pStyle w:val="paragraph"/>
        <w:textAlignment w:val="baseline"/>
        <w:rPr>
          <w:rFonts w:ascii="Arial" w:hAnsi="Arial" w:cs="Arial"/>
          <w:sz w:val="28"/>
          <w:szCs w:val="28"/>
        </w:rPr>
      </w:pPr>
      <w:r>
        <w:rPr>
          <w:rStyle w:val="eop"/>
          <w:rFonts w:ascii="Arial" w:hAnsi="Arial" w:cs="Arial"/>
          <w:sz w:val="28"/>
          <w:szCs w:val="28"/>
        </w:rPr>
        <w:t>Ian Mackay</w:t>
      </w:r>
    </w:p>
    <w:p w:rsidR="00BA2DDA" w:rsidRPr="00EF7FD4" w:rsidRDefault="00BA2DDA" w:rsidP="00BA2DDA">
      <w:pPr>
        <w:pStyle w:val="paragraph"/>
        <w:textAlignment w:val="baseline"/>
        <w:rPr>
          <w:rFonts w:ascii="Arial" w:hAnsi="Arial" w:cs="Arial"/>
          <w:sz w:val="28"/>
          <w:szCs w:val="28"/>
        </w:rPr>
      </w:pPr>
      <w:r w:rsidRPr="00EF7FD4">
        <w:rPr>
          <w:rStyle w:val="eop"/>
          <w:rFonts w:ascii="Arial" w:hAnsi="Arial" w:cs="Arial"/>
          <w:sz w:val="28"/>
          <w:szCs w:val="28"/>
        </w:rPr>
        <w:t> </w:t>
      </w:r>
    </w:p>
    <w:p w:rsidR="00BA2DDA" w:rsidRPr="00EF7FD4" w:rsidRDefault="00BA2DDA" w:rsidP="00BA2DDA">
      <w:pPr>
        <w:rPr>
          <w:rFonts w:cs="Arial"/>
          <w:szCs w:val="28"/>
        </w:rPr>
      </w:pPr>
    </w:p>
    <w:p w:rsidR="00BA2DDA" w:rsidRPr="00FD3256" w:rsidRDefault="00BA2DDA" w:rsidP="00C34039">
      <w:pPr>
        <w:rPr>
          <w:rFonts w:cs="Arial"/>
          <w:b/>
          <w:szCs w:val="28"/>
        </w:rPr>
      </w:pPr>
    </w:p>
    <w:p w:rsidR="00C34039" w:rsidRPr="002C1EF6" w:rsidRDefault="00C34039" w:rsidP="00043B12"/>
    <w:sectPr w:rsidR="00C34039" w:rsidRPr="002C1EF6" w:rsidSect="00043B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0C4" w:rsidRDefault="001270C4">
      <w:r>
        <w:separator/>
      </w:r>
    </w:p>
  </w:endnote>
  <w:endnote w:type="continuationSeparator" w:id="0">
    <w:p w:rsidR="001270C4" w:rsidRDefault="0012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fric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93" w:rsidRPr="008C4095" w:rsidRDefault="006223BE" w:rsidP="006223BE">
    <w:pPr>
      <w:pStyle w:val="Footer"/>
      <w:rPr>
        <w:sz w:val="16"/>
        <w:szCs w:val="16"/>
      </w:rPr>
    </w:pPr>
    <w:r>
      <w:rPr>
        <w:sz w:val="16"/>
        <w:szCs w:val="16"/>
      </w:rPr>
      <w:t xml:space="preserve">                                                                                      </w:t>
    </w:r>
    <w:r w:rsidR="003C431A">
      <w:rPr>
        <w:sz w:val="16"/>
        <w:szCs w:val="16"/>
      </w:rPr>
      <w:t xml:space="preserve">         President: Stephen Rankin</w:t>
    </w:r>
  </w:p>
  <w:p w:rsidR="006C5893" w:rsidRDefault="009A249D" w:rsidP="009A249D">
    <w:pPr>
      <w:pStyle w:val="Footer"/>
      <w:rPr>
        <w:sz w:val="16"/>
        <w:szCs w:val="16"/>
      </w:rPr>
    </w:pPr>
    <w:r>
      <w:rPr>
        <w:sz w:val="16"/>
        <w:szCs w:val="16"/>
      </w:rPr>
      <w:t xml:space="preserve">                                                                                               </w:t>
    </w:r>
    <w:r w:rsidR="003C431A">
      <w:rPr>
        <w:sz w:val="16"/>
        <w:szCs w:val="16"/>
      </w:rPr>
      <w:t>Vice President: Mike McInnes</w:t>
    </w:r>
  </w:p>
  <w:p w:rsidR="008C4095" w:rsidRPr="008C4095" w:rsidRDefault="008C4095" w:rsidP="008C4095">
    <w:pPr>
      <w:pStyle w:val="Footer"/>
      <w:rPr>
        <w:sz w:val="16"/>
        <w:szCs w:val="16"/>
      </w:rPr>
    </w:pPr>
    <w:r>
      <w:rPr>
        <w:sz w:val="16"/>
        <w:szCs w:val="16"/>
      </w:rPr>
      <w:t>Secretary: Mike Pickthall                                                                                                                                        Ma</w:t>
    </w:r>
    <w:r w:rsidR="007D034F">
      <w:rPr>
        <w:sz w:val="16"/>
        <w:szCs w:val="16"/>
      </w:rPr>
      <w:t>tch Secretary East: Bill Jaffrey</w:t>
    </w:r>
  </w:p>
  <w:p w:rsidR="004827FD" w:rsidRDefault="008C4095" w:rsidP="008C4095">
    <w:pPr>
      <w:pStyle w:val="Footer"/>
      <w:rPr>
        <w:sz w:val="16"/>
      </w:rPr>
    </w:pPr>
    <w:r>
      <w:rPr>
        <w:sz w:val="16"/>
      </w:rPr>
      <w:t>Treasurer: Alastair Maltman                                                                                                                                    M</w:t>
    </w:r>
    <w:r w:rsidR="003C431A">
      <w:rPr>
        <w:sz w:val="16"/>
      </w:rPr>
      <w:t>atch Secretary West: TBN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0C4" w:rsidRDefault="001270C4">
      <w:r>
        <w:separator/>
      </w:r>
    </w:p>
  </w:footnote>
  <w:footnote w:type="continuationSeparator" w:id="0">
    <w:p w:rsidR="001270C4" w:rsidRDefault="00127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0EC7"/>
    <w:multiLevelType w:val="hybridMultilevel"/>
    <w:tmpl w:val="07CE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81AD2"/>
    <w:multiLevelType w:val="hybridMultilevel"/>
    <w:tmpl w:val="50229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37"/>
    <w:rsid w:val="00001228"/>
    <w:rsid w:val="00015653"/>
    <w:rsid w:val="00030B09"/>
    <w:rsid w:val="000420C3"/>
    <w:rsid w:val="00043B12"/>
    <w:rsid w:val="000B5770"/>
    <w:rsid w:val="000D195E"/>
    <w:rsid w:val="000E3AB8"/>
    <w:rsid w:val="000E419C"/>
    <w:rsid w:val="000E6705"/>
    <w:rsid w:val="000F09A0"/>
    <w:rsid w:val="00102911"/>
    <w:rsid w:val="001032B2"/>
    <w:rsid w:val="00106923"/>
    <w:rsid w:val="00110C6E"/>
    <w:rsid w:val="001113F8"/>
    <w:rsid w:val="001154C8"/>
    <w:rsid w:val="001270C4"/>
    <w:rsid w:val="001331CF"/>
    <w:rsid w:val="00140EED"/>
    <w:rsid w:val="001473AE"/>
    <w:rsid w:val="001644BC"/>
    <w:rsid w:val="001748DF"/>
    <w:rsid w:val="00175649"/>
    <w:rsid w:val="001761F6"/>
    <w:rsid w:val="00186DB1"/>
    <w:rsid w:val="00191C25"/>
    <w:rsid w:val="001944F6"/>
    <w:rsid w:val="00195C60"/>
    <w:rsid w:val="00196740"/>
    <w:rsid w:val="001C7D57"/>
    <w:rsid w:val="002208BC"/>
    <w:rsid w:val="0022481A"/>
    <w:rsid w:val="00235901"/>
    <w:rsid w:val="00240EA9"/>
    <w:rsid w:val="00240FDC"/>
    <w:rsid w:val="00241B99"/>
    <w:rsid w:val="00250046"/>
    <w:rsid w:val="00257ECA"/>
    <w:rsid w:val="0028152B"/>
    <w:rsid w:val="002848B1"/>
    <w:rsid w:val="002932CF"/>
    <w:rsid w:val="002C1EF6"/>
    <w:rsid w:val="00306CA0"/>
    <w:rsid w:val="0034382C"/>
    <w:rsid w:val="003575C4"/>
    <w:rsid w:val="003575C7"/>
    <w:rsid w:val="003662A3"/>
    <w:rsid w:val="0036699B"/>
    <w:rsid w:val="00366B8E"/>
    <w:rsid w:val="0037128D"/>
    <w:rsid w:val="003937C0"/>
    <w:rsid w:val="003943E7"/>
    <w:rsid w:val="003A4942"/>
    <w:rsid w:val="003B0CBF"/>
    <w:rsid w:val="003B3EAF"/>
    <w:rsid w:val="003B5F41"/>
    <w:rsid w:val="003C431A"/>
    <w:rsid w:val="003E4ABB"/>
    <w:rsid w:val="003E4EFA"/>
    <w:rsid w:val="0040143C"/>
    <w:rsid w:val="004145EF"/>
    <w:rsid w:val="00415C25"/>
    <w:rsid w:val="00417C7F"/>
    <w:rsid w:val="00420EF7"/>
    <w:rsid w:val="00427D28"/>
    <w:rsid w:val="00432B96"/>
    <w:rsid w:val="00436FED"/>
    <w:rsid w:val="004416D3"/>
    <w:rsid w:val="00457171"/>
    <w:rsid w:val="004827FD"/>
    <w:rsid w:val="00491459"/>
    <w:rsid w:val="004A4EB8"/>
    <w:rsid w:val="004B0947"/>
    <w:rsid w:val="004B57D8"/>
    <w:rsid w:val="004B6357"/>
    <w:rsid w:val="004C06DB"/>
    <w:rsid w:val="004C1015"/>
    <w:rsid w:val="004D2B6F"/>
    <w:rsid w:val="004D6565"/>
    <w:rsid w:val="004D69FA"/>
    <w:rsid w:val="004E1A0F"/>
    <w:rsid w:val="004E772A"/>
    <w:rsid w:val="0052162C"/>
    <w:rsid w:val="00535639"/>
    <w:rsid w:val="005416D8"/>
    <w:rsid w:val="0054637F"/>
    <w:rsid w:val="00546C4D"/>
    <w:rsid w:val="00565EA0"/>
    <w:rsid w:val="00576B01"/>
    <w:rsid w:val="00577E23"/>
    <w:rsid w:val="00597192"/>
    <w:rsid w:val="005A223D"/>
    <w:rsid w:val="005B4F91"/>
    <w:rsid w:val="005C224F"/>
    <w:rsid w:val="005C2F9C"/>
    <w:rsid w:val="005C784B"/>
    <w:rsid w:val="005D0CE5"/>
    <w:rsid w:val="005D7C66"/>
    <w:rsid w:val="005E2006"/>
    <w:rsid w:val="00600E39"/>
    <w:rsid w:val="006223BE"/>
    <w:rsid w:val="006311EC"/>
    <w:rsid w:val="006701F4"/>
    <w:rsid w:val="00675D34"/>
    <w:rsid w:val="00685AC0"/>
    <w:rsid w:val="00692F9D"/>
    <w:rsid w:val="00694259"/>
    <w:rsid w:val="006945E3"/>
    <w:rsid w:val="006B2BFE"/>
    <w:rsid w:val="006B5165"/>
    <w:rsid w:val="006C366B"/>
    <w:rsid w:val="006C5893"/>
    <w:rsid w:val="006D0EE0"/>
    <w:rsid w:val="006D69C1"/>
    <w:rsid w:val="006D75D2"/>
    <w:rsid w:val="006F0BC3"/>
    <w:rsid w:val="007019DA"/>
    <w:rsid w:val="00710607"/>
    <w:rsid w:val="007157FA"/>
    <w:rsid w:val="00717411"/>
    <w:rsid w:val="007222B3"/>
    <w:rsid w:val="00730A0A"/>
    <w:rsid w:val="007313B7"/>
    <w:rsid w:val="00746662"/>
    <w:rsid w:val="00754E34"/>
    <w:rsid w:val="007663EC"/>
    <w:rsid w:val="00791776"/>
    <w:rsid w:val="00796352"/>
    <w:rsid w:val="007A376D"/>
    <w:rsid w:val="007D034F"/>
    <w:rsid w:val="007E589C"/>
    <w:rsid w:val="00805AD7"/>
    <w:rsid w:val="0084324F"/>
    <w:rsid w:val="00845C5E"/>
    <w:rsid w:val="008608F1"/>
    <w:rsid w:val="00860E3D"/>
    <w:rsid w:val="00877A21"/>
    <w:rsid w:val="00884246"/>
    <w:rsid w:val="00893990"/>
    <w:rsid w:val="008A42DC"/>
    <w:rsid w:val="008B0112"/>
    <w:rsid w:val="008C4095"/>
    <w:rsid w:val="008C6874"/>
    <w:rsid w:val="008C6C9D"/>
    <w:rsid w:val="008D1BAB"/>
    <w:rsid w:val="008E2E14"/>
    <w:rsid w:val="00900388"/>
    <w:rsid w:val="009279FE"/>
    <w:rsid w:val="009504D8"/>
    <w:rsid w:val="009620A6"/>
    <w:rsid w:val="009621FF"/>
    <w:rsid w:val="00972933"/>
    <w:rsid w:val="00972DA7"/>
    <w:rsid w:val="00976780"/>
    <w:rsid w:val="00992561"/>
    <w:rsid w:val="00992AF7"/>
    <w:rsid w:val="009A249D"/>
    <w:rsid w:val="009A5613"/>
    <w:rsid w:val="009B1D87"/>
    <w:rsid w:val="009B1FD4"/>
    <w:rsid w:val="009B330E"/>
    <w:rsid w:val="009C0569"/>
    <w:rsid w:val="009C5EF4"/>
    <w:rsid w:val="009C6623"/>
    <w:rsid w:val="009D7665"/>
    <w:rsid w:val="009E482F"/>
    <w:rsid w:val="009E7D4B"/>
    <w:rsid w:val="009F0179"/>
    <w:rsid w:val="00A05C54"/>
    <w:rsid w:val="00A06DE3"/>
    <w:rsid w:val="00A1083B"/>
    <w:rsid w:val="00A13ED0"/>
    <w:rsid w:val="00A31B10"/>
    <w:rsid w:val="00A31EF5"/>
    <w:rsid w:val="00A36C1C"/>
    <w:rsid w:val="00A449C8"/>
    <w:rsid w:val="00A52141"/>
    <w:rsid w:val="00A62F72"/>
    <w:rsid w:val="00A63529"/>
    <w:rsid w:val="00A67565"/>
    <w:rsid w:val="00A72878"/>
    <w:rsid w:val="00A818C2"/>
    <w:rsid w:val="00A923A8"/>
    <w:rsid w:val="00A95E2C"/>
    <w:rsid w:val="00A96488"/>
    <w:rsid w:val="00AA070E"/>
    <w:rsid w:val="00AB14FD"/>
    <w:rsid w:val="00AC06A5"/>
    <w:rsid w:val="00AD0C33"/>
    <w:rsid w:val="00AD4C47"/>
    <w:rsid w:val="00AE3953"/>
    <w:rsid w:val="00AE7D93"/>
    <w:rsid w:val="00AF0778"/>
    <w:rsid w:val="00AF2937"/>
    <w:rsid w:val="00B310F2"/>
    <w:rsid w:val="00B338FF"/>
    <w:rsid w:val="00B6620E"/>
    <w:rsid w:val="00B75509"/>
    <w:rsid w:val="00B75D4E"/>
    <w:rsid w:val="00B81099"/>
    <w:rsid w:val="00B85953"/>
    <w:rsid w:val="00BA287B"/>
    <w:rsid w:val="00BA2DDA"/>
    <w:rsid w:val="00BA4BF3"/>
    <w:rsid w:val="00BB5F29"/>
    <w:rsid w:val="00BC3526"/>
    <w:rsid w:val="00BD01D2"/>
    <w:rsid w:val="00BE39EB"/>
    <w:rsid w:val="00BF431A"/>
    <w:rsid w:val="00BF5978"/>
    <w:rsid w:val="00C34039"/>
    <w:rsid w:val="00C4515B"/>
    <w:rsid w:val="00C63169"/>
    <w:rsid w:val="00C722C7"/>
    <w:rsid w:val="00C91C29"/>
    <w:rsid w:val="00CA20F2"/>
    <w:rsid w:val="00CD309C"/>
    <w:rsid w:val="00CD4E8B"/>
    <w:rsid w:val="00CF4040"/>
    <w:rsid w:val="00D026B9"/>
    <w:rsid w:val="00D0670F"/>
    <w:rsid w:val="00D26C76"/>
    <w:rsid w:val="00D51127"/>
    <w:rsid w:val="00D52261"/>
    <w:rsid w:val="00D53271"/>
    <w:rsid w:val="00D5391B"/>
    <w:rsid w:val="00D751E5"/>
    <w:rsid w:val="00D8101B"/>
    <w:rsid w:val="00DB78FD"/>
    <w:rsid w:val="00DC489B"/>
    <w:rsid w:val="00DE12C5"/>
    <w:rsid w:val="00DE3BCE"/>
    <w:rsid w:val="00DE5E91"/>
    <w:rsid w:val="00DF5F68"/>
    <w:rsid w:val="00E054E3"/>
    <w:rsid w:val="00E13E2C"/>
    <w:rsid w:val="00E1481D"/>
    <w:rsid w:val="00E26C63"/>
    <w:rsid w:val="00E529A2"/>
    <w:rsid w:val="00E811B3"/>
    <w:rsid w:val="00EA1104"/>
    <w:rsid w:val="00EB2CBF"/>
    <w:rsid w:val="00ED06FD"/>
    <w:rsid w:val="00ED5654"/>
    <w:rsid w:val="00EE6CC6"/>
    <w:rsid w:val="00F047F0"/>
    <w:rsid w:val="00F216E3"/>
    <w:rsid w:val="00F26F9F"/>
    <w:rsid w:val="00F31F81"/>
    <w:rsid w:val="00F35F52"/>
    <w:rsid w:val="00F43DFA"/>
    <w:rsid w:val="00F63851"/>
    <w:rsid w:val="00F802E8"/>
    <w:rsid w:val="00F80B5A"/>
    <w:rsid w:val="00F80DC9"/>
    <w:rsid w:val="00F875B8"/>
    <w:rsid w:val="00FA66BB"/>
    <w:rsid w:val="00FC5BD6"/>
    <w:rsid w:val="00FD3872"/>
    <w:rsid w:val="00FD38D5"/>
    <w:rsid w:val="00FE1324"/>
    <w:rsid w:val="00FF0EDB"/>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01AAB4B2-9613-44D4-B5D9-6594D759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8"/>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37"/>
  </w:style>
  <w:style w:type="paragraph" w:styleId="Heading1">
    <w:name w:val="heading 1"/>
    <w:basedOn w:val="Normal"/>
    <w:next w:val="Normal"/>
    <w:link w:val="Heading1Char"/>
    <w:qFormat/>
    <w:rsid w:val="00AF2937"/>
    <w:pPr>
      <w:keepNext/>
      <w:ind w:right="-514"/>
      <w:jc w:val="center"/>
      <w:outlineLvl w:val="0"/>
    </w:pPr>
    <w:rPr>
      <w:b/>
      <w:i/>
      <w:sz w:val="36"/>
    </w:rPr>
  </w:style>
  <w:style w:type="paragraph" w:styleId="Heading2">
    <w:name w:val="heading 2"/>
    <w:basedOn w:val="Normal"/>
    <w:next w:val="Normal"/>
    <w:link w:val="Heading2Char"/>
    <w:qFormat/>
    <w:rsid w:val="00AF2937"/>
    <w:pPr>
      <w:keepNext/>
      <w:ind w:right="-514"/>
      <w:outlineLvl w:val="1"/>
    </w:pPr>
    <w:rPr>
      <w:rFonts w:ascii="Africa" w:hAnsi="Africa"/>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2937"/>
    <w:rPr>
      <w:rFonts w:eastAsia="Times New Roman"/>
      <w:b/>
      <w:i/>
      <w:sz w:val="36"/>
    </w:rPr>
  </w:style>
  <w:style w:type="character" w:customStyle="1" w:styleId="Heading2Char">
    <w:name w:val="Heading 2 Char"/>
    <w:link w:val="Heading2"/>
    <w:rsid w:val="00AF2937"/>
    <w:rPr>
      <w:rFonts w:ascii="Africa" w:eastAsia="Times New Roman" w:hAnsi="Africa"/>
      <w:bCs/>
      <w:i/>
      <w:sz w:val="36"/>
    </w:rPr>
  </w:style>
  <w:style w:type="paragraph" w:styleId="Header">
    <w:name w:val="header"/>
    <w:basedOn w:val="Normal"/>
    <w:link w:val="HeaderChar"/>
    <w:rsid w:val="00AF2937"/>
    <w:pPr>
      <w:tabs>
        <w:tab w:val="center" w:pos="4153"/>
        <w:tab w:val="right" w:pos="8306"/>
      </w:tabs>
    </w:pPr>
  </w:style>
  <w:style w:type="character" w:customStyle="1" w:styleId="HeaderChar">
    <w:name w:val="Header Char"/>
    <w:link w:val="Header"/>
    <w:rsid w:val="00AF2937"/>
    <w:rPr>
      <w:rFonts w:eastAsia="Times New Roman"/>
    </w:rPr>
  </w:style>
  <w:style w:type="paragraph" w:styleId="Footer">
    <w:name w:val="footer"/>
    <w:basedOn w:val="Normal"/>
    <w:link w:val="FooterChar"/>
    <w:uiPriority w:val="99"/>
    <w:rsid w:val="00AF2937"/>
    <w:pPr>
      <w:tabs>
        <w:tab w:val="center" w:pos="4153"/>
        <w:tab w:val="right" w:pos="8306"/>
      </w:tabs>
    </w:pPr>
  </w:style>
  <w:style w:type="character" w:customStyle="1" w:styleId="FooterChar">
    <w:name w:val="Footer Char"/>
    <w:link w:val="Footer"/>
    <w:uiPriority w:val="99"/>
    <w:rsid w:val="00AF2937"/>
    <w:rPr>
      <w:rFonts w:eastAsia="Times New Roman"/>
    </w:rPr>
  </w:style>
  <w:style w:type="character" w:styleId="Hyperlink">
    <w:name w:val="Hyperlink"/>
    <w:rsid w:val="00AF2937"/>
    <w:rPr>
      <w:color w:val="0000FF"/>
      <w:u w:val="single"/>
    </w:rPr>
  </w:style>
  <w:style w:type="paragraph" w:styleId="BalloonText">
    <w:name w:val="Balloon Text"/>
    <w:basedOn w:val="Normal"/>
    <w:link w:val="BalloonTextChar"/>
    <w:uiPriority w:val="99"/>
    <w:semiHidden/>
    <w:unhideWhenUsed/>
    <w:rsid w:val="006C5893"/>
    <w:rPr>
      <w:rFonts w:ascii="Tahoma" w:hAnsi="Tahoma" w:cs="Tahoma"/>
      <w:sz w:val="16"/>
      <w:szCs w:val="16"/>
    </w:rPr>
  </w:style>
  <w:style w:type="character" w:customStyle="1" w:styleId="BalloonTextChar">
    <w:name w:val="Balloon Text Char"/>
    <w:link w:val="BalloonText"/>
    <w:uiPriority w:val="99"/>
    <w:semiHidden/>
    <w:rsid w:val="006C5893"/>
    <w:rPr>
      <w:rFonts w:ascii="Tahoma" w:eastAsia="Times New Roman" w:hAnsi="Tahoma" w:cs="Tahoma"/>
      <w:sz w:val="16"/>
      <w:szCs w:val="16"/>
      <w:lang w:eastAsia="en-US"/>
    </w:rPr>
  </w:style>
  <w:style w:type="table" w:styleId="TableGrid">
    <w:name w:val="Table Grid"/>
    <w:basedOn w:val="TableNormal"/>
    <w:uiPriority w:val="59"/>
    <w:rsid w:val="0004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19C"/>
    <w:pPr>
      <w:ind w:left="720"/>
      <w:contextualSpacing/>
    </w:pPr>
  </w:style>
  <w:style w:type="paragraph" w:customStyle="1" w:styleId="paragraph">
    <w:name w:val="paragraph"/>
    <w:basedOn w:val="Normal"/>
    <w:rsid w:val="00BA2DDA"/>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BA2DDA"/>
  </w:style>
  <w:style w:type="character" w:customStyle="1" w:styleId="eop">
    <w:name w:val="eop"/>
    <w:basedOn w:val="DefaultParagraphFont"/>
    <w:rsid w:val="00BA2DDA"/>
  </w:style>
  <w:style w:type="character" w:customStyle="1" w:styleId="spellingerror">
    <w:name w:val="spellingerror"/>
    <w:basedOn w:val="DefaultParagraphFont"/>
    <w:rsid w:val="00BA2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937">
      <w:bodyDiv w:val="1"/>
      <w:marLeft w:val="0"/>
      <w:marRight w:val="0"/>
      <w:marTop w:val="0"/>
      <w:marBottom w:val="0"/>
      <w:divBdr>
        <w:top w:val="none" w:sz="0" w:space="0" w:color="auto"/>
        <w:left w:val="none" w:sz="0" w:space="0" w:color="auto"/>
        <w:bottom w:val="none" w:sz="0" w:space="0" w:color="auto"/>
        <w:right w:val="none" w:sz="0" w:space="0" w:color="auto"/>
      </w:divBdr>
    </w:div>
    <w:div w:id="13620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6E6D-BC12-4409-B9B3-361FC70E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pickthall</dc:creator>
  <cp:lastModifiedBy>Bill Nicol</cp:lastModifiedBy>
  <cp:revision>4</cp:revision>
  <cp:lastPrinted>2014-04-28T18:25:00Z</cp:lastPrinted>
  <dcterms:created xsi:type="dcterms:W3CDTF">2019-11-13T19:43:00Z</dcterms:created>
  <dcterms:modified xsi:type="dcterms:W3CDTF">2019-11-13T20:06:00Z</dcterms:modified>
</cp:coreProperties>
</file>